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3E" w:rsidRPr="00283D3E" w:rsidRDefault="00283D3E" w:rsidP="00283D3E">
      <w:pPr>
        <w:shd w:val="clear" w:color="auto" w:fill="FFFFFF"/>
        <w:spacing w:after="0" w:line="240" w:lineRule="auto"/>
        <w:jc w:val="center"/>
        <w:textAlignment w:val="baseline"/>
        <w:outlineLvl w:val="0"/>
        <w:rPr>
          <w:rFonts w:ascii="Arial" w:eastAsia="Times New Roman" w:hAnsi="Arial" w:cs="Arial"/>
          <w:b/>
          <w:bCs/>
          <w:color w:val="2D2D2D"/>
          <w:kern w:val="36"/>
          <w:sz w:val="32"/>
          <w:szCs w:val="32"/>
          <w:lang w:eastAsia="ru-RU"/>
        </w:rPr>
      </w:pPr>
      <w:r w:rsidRPr="00283D3E">
        <w:rPr>
          <w:rFonts w:ascii="Arial" w:eastAsia="Times New Roman" w:hAnsi="Arial" w:cs="Arial"/>
          <w:b/>
          <w:bCs/>
          <w:color w:val="2D2D2D"/>
          <w:kern w:val="36"/>
          <w:sz w:val="32"/>
          <w:szCs w:val="32"/>
          <w:lang w:eastAsia="ru-RU"/>
        </w:rPr>
        <w:t>О мерах по реализации статьи 4 Закона Свердловской области от 20 октября 2011 года N 86-ОЗ "Об областном материнском (семейном) капитале" (с изменениями на 20 августа 2014 года) (редакция, действующая с 31 декабря 2014 года)</w:t>
      </w:r>
    </w:p>
    <w:p w:rsidR="00283D3E" w:rsidRPr="00283D3E" w:rsidRDefault="00283D3E" w:rsidP="00283D3E">
      <w:pPr>
        <w:shd w:val="clear" w:color="auto" w:fill="FFFFFF"/>
        <w:spacing w:after="0" w:line="288" w:lineRule="atLeast"/>
        <w:jc w:val="center"/>
        <w:textAlignment w:val="baseline"/>
        <w:rPr>
          <w:rFonts w:ascii="Times New Roman" w:eastAsia="Times New Roman" w:hAnsi="Times New Roman" w:cs="Times New Roman"/>
          <w:color w:val="3C3C3C"/>
          <w:sz w:val="36"/>
          <w:szCs w:val="36"/>
          <w:lang w:eastAsia="ru-RU"/>
        </w:rPr>
      </w:pPr>
      <w:r w:rsidRPr="00283D3E">
        <w:rPr>
          <w:rFonts w:ascii="Times New Roman" w:eastAsia="Times New Roman" w:hAnsi="Times New Roman" w:cs="Times New Roman"/>
          <w:color w:val="3C3C3C"/>
          <w:sz w:val="41"/>
          <w:szCs w:val="41"/>
          <w:lang w:eastAsia="ru-RU"/>
        </w:rPr>
        <w:br/>
      </w:r>
      <w:r w:rsidRPr="00283D3E">
        <w:rPr>
          <w:rFonts w:ascii="Times New Roman" w:eastAsia="Times New Roman" w:hAnsi="Times New Roman" w:cs="Times New Roman"/>
          <w:color w:val="3C3C3C"/>
          <w:sz w:val="36"/>
          <w:szCs w:val="36"/>
          <w:lang w:eastAsia="ru-RU"/>
        </w:rPr>
        <w:t>ПРАВИТЕЛЬСТВО СВЕРДЛОВСКОЙ ОБЛАСТИ</w:t>
      </w:r>
    </w:p>
    <w:p w:rsidR="00283D3E" w:rsidRPr="00283D3E" w:rsidRDefault="00283D3E" w:rsidP="00283D3E">
      <w:pPr>
        <w:shd w:val="clear" w:color="auto" w:fill="FFFFFF"/>
        <w:spacing w:after="0" w:line="288" w:lineRule="atLeast"/>
        <w:jc w:val="center"/>
        <w:textAlignment w:val="baseline"/>
        <w:rPr>
          <w:rFonts w:ascii="Times New Roman" w:eastAsia="Times New Roman" w:hAnsi="Times New Roman" w:cs="Times New Roman"/>
          <w:color w:val="3C3C3C"/>
          <w:sz w:val="36"/>
          <w:szCs w:val="36"/>
          <w:lang w:eastAsia="ru-RU"/>
        </w:rPr>
      </w:pPr>
      <w:r w:rsidRPr="00283D3E">
        <w:rPr>
          <w:rFonts w:ascii="Times New Roman" w:eastAsia="Times New Roman" w:hAnsi="Times New Roman" w:cs="Times New Roman"/>
          <w:color w:val="3C3C3C"/>
          <w:sz w:val="36"/>
          <w:szCs w:val="36"/>
          <w:lang w:eastAsia="ru-RU"/>
        </w:rPr>
        <w:t>ПОСТАНОВЛЕНИЕ</w:t>
      </w:r>
    </w:p>
    <w:p w:rsidR="00283D3E" w:rsidRPr="00283D3E" w:rsidRDefault="00283D3E" w:rsidP="00283D3E">
      <w:pPr>
        <w:shd w:val="clear" w:color="auto" w:fill="FFFFFF"/>
        <w:spacing w:after="0" w:line="288" w:lineRule="atLeast"/>
        <w:jc w:val="center"/>
        <w:textAlignment w:val="baseline"/>
        <w:rPr>
          <w:rFonts w:ascii="Times New Roman" w:eastAsia="Times New Roman" w:hAnsi="Times New Roman" w:cs="Times New Roman"/>
          <w:color w:val="3C3C3C"/>
          <w:sz w:val="36"/>
          <w:szCs w:val="36"/>
          <w:lang w:eastAsia="ru-RU"/>
        </w:rPr>
      </w:pPr>
      <w:bookmarkStart w:id="0" w:name="_GoBack"/>
      <w:r w:rsidRPr="00283D3E">
        <w:rPr>
          <w:rFonts w:ascii="Times New Roman" w:eastAsia="Times New Roman" w:hAnsi="Times New Roman" w:cs="Times New Roman"/>
          <w:color w:val="3C3C3C"/>
          <w:sz w:val="36"/>
          <w:szCs w:val="36"/>
          <w:lang w:eastAsia="ru-RU"/>
        </w:rPr>
        <w:t>от 5 сентября 2012 года N 952-ПП</w:t>
      </w:r>
    </w:p>
    <w:bookmarkEnd w:id="0"/>
    <w:p w:rsidR="00283D3E" w:rsidRPr="00283D3E" w:rsidRDefault="00283D3E" w:rsidP="00283D3E">
      <w:pPr>
        <w:shd w:val="clear" w:color="auto" w:fill="FFFFFF"/>
        <w:spacing w:after="0" w:line="288" w:lineRule="atLeast"/>
        <w:jc w:val="center"/>
        <w:textAlignment w:val="baseline"/>
        <w:rPr>
          <w:rFonts w:ascii="Times New Roman" w:eastAsia="Times New Roman" w:hAnsi="Times New Roman" w:cs="Times New Roman"/>
          <w:color w:val="3C3C3C"/>
          <w:sz w:val="36"/>
          <w:szCs w:val="36"/>
          <w:lang w:eastAsia="ru-RU"/>
        </w:rPr>
      </w:pPr>
      <w:r w:rsidRPr="00283D3E">
        <w:rPr>
          <w:rFonts w:ascii="Times New Roman" w:eastAsia="Times New Roman" w:hAnsi="Times New Roman" w:cs="Times New Roman"/>
          <w:color w:val="3C3C3C"/>
          <w:sz w:val="36"/>
          <w:szCs w:val="36"/>
          <w:lang w:eastAsia="ru-RU"/>
        </w:rPr>
        <w:t>О мерах по реализации </w:t>
      </w:r>
      <w:hyperlink r:id="rId7" w:history="1">
        <w:r w:rsidRPr="00283D3E">
          <w:rPr>
            <w:rFonts w:ascii="Times New Roman" w:eastAsia="Times New Roman" w:hAnsi="Times New Roman" w:cs="Times New Roman"/>
            <w:color w:val="00466E"/>
            <w:sz w:val="36"/>
            <w:szCs w:val="36"/>
            <w:u w:val="single"/>
            <w:lang w:eastAsia="ru-RU"/>
          </w:rPr>
          <w:t>статьи 4 Закона Свердловской области от 20 октября 2011 года N 86-ОЗ "Об областном материнском (семейном) капитале"</w:t>
        </w:r>
      </w:hyperlink>
    </w:p>
    <w:p w:rsidR="00283D3E" w:rsidRPr="00283D3E" w:rsidRDefault="00283D3E" w:rsidP="00283D3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(с изменениями на 20 августа 2014 </w:t>
      </w:r>
      <w:proofErr w:type="gramStart"/>
      <w:r w:rsidRPr="00283D3E">
        <w:rPr>
          <w:rFonts w:ascii="Times New Roman" w:eastAsia="Times New Roman" w:hAnsi="Times New Roman" w:cs="Times New Roman"/>
          <w:color w:val="2D2D2D"/>
          <w:sz w:val="21"/>
          <w:szCs w:val="21"/>
          <w:lang w:eastAsia="ru-RU"/>
        </w:rPr>
        <w:t>года)</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редакция, действующая с 31 декабря 2014 года)</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 </w:t>
      </w:r>
      <w:r w:rsidRPr="00283D3E">
        <w:rPr>
          <w:rFonts w:ascii="Times New Roman" w:eastAsia="Times New Roman" w:hAnsi="Times New Roman" w:cs="Times New Roman"/>
          <w:color w:val="2D2D2D"/>
          <w:sz w:val="21"/>
          <w:szCs w:val="21"/>
          <w:lang w:eastAsia="ru-RU"/>
        </w:rPr>
        <w:br/>
        <w:t>Документ с изменениями, внесенными: </w:t>
      </w:r>
      <w:r w:rsidRPr="00283D3E">
        <w:rPr>
          <w:rFonts w:ascii="Times New Roman" w:eastAsia="Times New Roman" w:hAnsi="Times New Roman" w:cs="Times New Roman"/>
          <w:color w:val="2D2D2D"/>
          <w:sz w:val="21"/>
          <w:szCs w:val="21"/>
          <w:lang w:eastAsia="ru-RU"/>
        </w:rPr>
        <w:br/>
      </w:r>
      <w:hyperlink r:id="rId8"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6 ноября 2012 года N 1235-ПП</w:t>
        </w:r>
      </w:hyperlink>
      <w:r w:rsidRPr="00283D3E">
        <w:rPr>
          <w:rFonts w:ascii="Times New Roman" w:eastAsia="Times New Roman" w:hAnsi="Times New Roman" w:cs="Times New Roman"/>
          <w:color w:val="2D2D2D"/>
          <w:sz w:val="21"/>
          <w:szCs w:val="21"/>
          <w:lang w:eastAsia="ru-RU"/>
        </w:rPr>
        <w:t>(Областная газета, N 451-460, 09.11.2012); </w:t>
      </w:r>
      <w:r w:rsidRPr="00283D3E">
        <w:rPr>
          <w:rFonts w:ascii="Times New Roman" w:eastAsia="Times New Roman" w:hAnsi="Times New Roman" w:cs="Times New Roman"/>
          <w:color w:val="2D2D2D"/>
          <w:sz w:val="21"/>
          <w:szCs w:val="21"/>
          <w:lang w:eastAsia="ru-RU"/>
        </w:rPr>
        <w:br/>
      </w:r>
      <w:hyperlink r:id="rId9"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(Областная газета, N 153, 23.08.2014) (о порядке вступления в силу см. </w:t>
      </w:r>
      <w:hyperlink r:id="rId10" w:history="1">
        <w:r w:rsidRPr="00283D3E">
          <w:rPr>
            <w:rFonts w:ascii="Times New Roman" w:eastAsia="Times New Roman" w:hAnsi="Times New Roman" w:cs="Times New Roman"/>
            <w:color w:val="00466E"/>
            <w:sz w:val="21"/>
            <w:szCs w:val="21"/>
            <w:u w:val="single"/>
            <w:lang w:eastAsia="ru-RU"/>
          </w:rPr>
          <w:t>пункт 3 постановления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 </w:t>
      </w:r>
      <w:r w:rsidRPr="00283D3E">
        <w:rPr>
          <w:rFonts w:ascii="Times New Roman" w:eastAsia="Times New Roman" w:hAnsi="Times New Roman" w:cs="Times New Roman"/>
          <w:color w:val="2D2D2D"/>
          <w:sz w:val="21"/>
          <w:szCs w:val="21"/>
          <w:lang w:eastAsia="ru-RU"/>
        </w:rPr>
        <w:br/>
        <w:t>____________________________________________________________________</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целях реализации </w:t>
      </w:r>
      <w:hyperlink r:id="rId11" w:history="1">
        <w:r w:rsidRPr="00283D3E">
          <w:rPr>
            <w:rFonts w:ascii="Times New Roman" w:eastAsia="Times New Roman" w:hAnsi="Times New Roman" w:cs="Times New Roman"/>
            <w:color w:val="00466E"/>
            <w:sz w:val="21"/>
            <w:szCs w:val="21"/>
            <w:u w:val="single"/>
            <w:lang w:eastAsia="ru-RU"/>
          </w:rPr>
          <w:t>статьи 4 Закона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Правительство Свердловской области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постановляет:</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Утвердить:</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Порядок подачи и рассмотрения заявления о выдаче сертификата на областной материнский (семейный) капитал, выдачи сертификата на областной материнский (семейный) капитал (и его дубликата) и передачи сертификата на областной материнский (семейный) капитал ребенку по достижении совершеннолетия или приобретении им (ими) дееспособности в полном объеме до достижения совершеннолетия законными представителями (прилагается);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форму сертификата на областной материнский (семейный) капитал, описание бланка сертификата на областной материнский (семейный) капитал (прилагаются).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Министерству социальной политики Свердловской области (</w:t>
      </w:r>
      <w:proofErr w:type="spellStart"/>
      <w:r w:rsidRPr="00283D3E">
        <w:rPr>
          <w:rFonts w:ascii="Times New Roman" w:eastAsia="Times New Roman" w:hAnsi="Times New Roman" w:cs="Times New Roman"/>
          <w:color w:val="2D2D2D"/>
          <w:sz w:val="21"/>
          <w:szCs w:val="21"/>
          <w:lang w:eastAsia="ru-RU"/>
        </w:rPr>
        <w:t>А.В.Злоказов</w:t>
      </w:r>
      <w:proofErr w:type="spellEnd"/>
      <w:r w:rsidRPr="00283D3E">
        <w:rPr>
          <w:rFonts w:ascii="Times New Roman" w:eastAsia="Times New Roman" w:hAnsi="Times New Roman" w:cs="Times New Roman"/>
          <w:color w:val="2D2D2D"/>
          <w:sz w:val="21"/>
          <w:szCs w:val="21"/>
          <w:lang w:eastAsia="ru-RU"/>
        </w:rPr>
        <w:t>) обеспечить изготовление бланков сертификата на областной материнский (семейный) капитал.</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 xml:space="preserve">3. Контроль за выполнением настоящего Постановления возложить на Первого Заместителя Председателя Правительства Свердловской области </w:t>
      </w:r>
      <w:proofErr w:type="spellStart"/>
      <w:r w:rsidRPr="00283D3E">
        <w:rPr>
          <w:rFonts w:ascii="Times New Roman" w:eastAsia="Times New Roman" w:hAnsi="Times New Roman" w:cs="Times New Roman"/>
          <w:color w:val="2D2D2D"/>
          <w:sz w:val="21"/>
          <w:szCs w:val="21"/>
          <w:lang w:eastAsia="ru-RU"/>
        </w:rPr>
        <w:t>В.А.Власова</w:t>
      </w:r>
      <w:proofErr w:type="spellEnd"/>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Настоящее Постановление опубликовать в "Областной газете".</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Председатель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r>
      <w:proofErr w:type="spellStart"/>
      <w:r w:rsidRPr="00283D3E">
        <w:rPr>
          <w:rFonts w:ascii="Times New Roman" w:eastAsia="Times New Roman" w:hAnsi="Times New Roman" w:cs="Times New Roman"/>
          <w:color w:val="2D2D2D"/>
          <w:sz w:val="21"/>
          <w:szCs w:val="21"/>
          <w:lang w:eastAsia="ru-RU"/>
        </w:rPr>
        <w:t>Д.В.Паслер</w:t>
      </w:r>
      <w:proofErr w:type="spellEnd"/>
    </w:p>
    <w:p w:rsidR="00283D3E" w:rsidRPr="00283D3E" w:rsidRDefault="00283D3E" w:rsidP="00283D3E">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283D3E">
        <w:rPr>
          <w:rFonts w:ascii="Arial" w:eastAsia="Times New Roman" w:hAnsi="Arial" w:cs="Arial"/>
          <w:color w:val="3C3C3C"/>
          <w:sz w:val="41"/>
          <w:szCs w:val="41"/>
          <w:lang w:eastAsia="ru-RU"/>
        </w:rPr>
        <w:t>Порядок подачи и рассмотрения заявления о выдаче сертификата на областной материнский (семейный) капитал, выдачи сертификата на областной материнский (семейный) капитал (и его дубликата) и передачи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УТВЕРЖДЕН</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5 сентября 2012 года N 952-ПП</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(Наименование в редакции, введенной в действие с 3 сентября 2014 года </w:t>
      </w:r>
      <w:hyperlink r:id="rId12"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w:t>
        </w:r>
        <w:proofErr w:type="gramStart"/>
        <w:r w:rsidRPr="00283D3E">
          <w:rPr>
            <w:rFonts w:ascii="Times New Roman" w:eastAsia="Times New Roman" w:hAnsi="Times New Roman" w:cs="Times New Roman"/>
            <w:color w:val="00466E"/>
            <w:sz w:val="21"/>
            <w:szCs w:val="21"/>
            <w:u w:val="single"/>
            <w:lang w:eastAsia="ru-RU"/>
          </w:rPr>
          <w:t>ПП</w:t>
        </w:r>
      </w:hyperlink>
      <w:r w:rsidRPr="00283D3E">
        <w:rPr>
          <w:rFonts w:ascii="Times New Roman" w:eastAsia="Times New Roman" w:hAnsi="Times New Roman" w:cs="Times New Roman"/>
          <w:color w:val="2D2D2D"/>
          <w:sz w:val="21"/>
          <w:szCs w:val="21"/>
          <w:lang w:eastAsia="ru-RU"/>
        </w:rPr>
        <w:t>.(</w:t>
      </w:r>
      <w:proofErr w:type="gramEnd"/>
      <w:r w:rsidRPr="00283D3E">
        <w:rPr>
          <w:rFonts w:ascii="Times New Roman" w:eastAsia="Times New Roman" w:hAnsi="Times New Roman" w:cs="Times New Roman"/>
          <w:color w:val="2D2D2D"/>
          <w:sz w:val="21"/>
          <w:szCs w:val="21"/>
          <w:lang w:eastAsia="ru-RU"/>
        </w:rPr>
        <w:t>с изменениями на 20 августа 2014 года)</w:t>
      </w:r>
      <w:r w:rsidRPr="00283D3E">
        <w:rPr>
          <w:rFonts w:ascii="Times New Roman" w:eastAsia="Times New Roman" w:hAnsi="Times New Roman" w:cs="Times New Roman"/>
          <w:color w:val="2D2D2D"/>
          <w:sz w:val="21"/>
          <w:szCs w:val="21"/>
          <w:lang w:eastAsia="ru-RU"/>
        </w:rPr>
        <w:br/>
        <w:t>(редакция, действующая с 31 декабря 2014 года)</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Настоящий Порядок регламентирует процедуру подачи и рассмотрения заявления о выдаче сертификата на областной материнский (семейный) капитал и выдачи сертификата на областной материнский (семейный) капитал (и его дубликата) лицам, указанным в пункте 1, части второй пункта 2, части второй пункта 3 и пункте 4 </w:t>
      </w:r>
      <w:hyperlink r:id="rId13" w:history="1">
        <w:r w:rsidRPr="00283D3E">
          <w:rPr>
            <w:rFonts w:ascii="Times New Roman" w:eastAsia="Times New Roman" w:hAnsi="Times New Roman" w:cs="Times New Roman"/>
            <w:color w:val="00466E"/>
            <w:sz w:val="21"/>
            <w:szCs w:val="21"/>
            <w:u w:val="single"/>
            <w:lang w:eastAsia="ru-RU"/>
          </w:rPr>
          <w:t>статьи 2 Закона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(далее - Закон), законным представителям ребенка, не достигшего совершеннолетия, или законным представителям ребенка, достигшего совершеннолетия, но признанного недееспособным, ограниченно дееспособным.</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Сертификат на областной материнский (семейный) капитал (далее - сертификат) является именным документом, подтверждающим право на областной материнский (семейный) капитал, предусмотренный </w:t>
      </w:r>
      <w:hyperlink r:id="rId14"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(далее - областной материнский (семейный) капитал).</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3. Выдача сертификата осуществляется территориальным отраслевым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 по месту </w:t>
      </w:r>
      <w:r w:rsidRPr="00283D3E">
        <w:rPr>
          <w:rFonts w:ascii="Times New Roman" w:eastAsia="Times New Roman" w:hAnsi="Times New Roman" w:cs="Times New Roman"/>
          <w:color w:val="2D2D2D"/>
          <w:sz w:val="21"/>
          <w:szCs w:val="21"/>
          <w:lang w:eastAsia="ru-RU"/>
        </w:rPr>
        <w:lastRenderedPageBreak/>
        <w:t>жительства на основании заявления лиц, указанных в пункте 1, части второй пункта 2, части второй пункта 3 и пункте 4 статьи 2 Закона, либо законного представителя по форме согласно приложению N 1 к настоящему Порядку и документов, указанных в пункте 4 настоящего Порядка.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качестве документа, удостоверяющего личность, заявитель предъявляет паспорт гражданина Российской Федерации или временное удостоверение личности гражданина Российской Федерации. В случае подачи заявления через законного представителя предъявляется документ, подтверждающий полномочия законного представителя.</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подачи лицом, имеющим право на областной материнский (семейный) капитал, заявления через законного представителя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наименование, номер и серия документа, удостоверяющего личность законного представителя, сведения об организации, выдавшей документ, удостоверяющий личность законного представителя и дате его выдачи, наименование, номер и серия документа, подтверждающего полномочия законного представителя, сведения об организации, выдавшей документ, подтверждающий полномочия законного представителя и дате его выдачи.</w:t>
      </w:r>
      <w:r w:rsidRPr="00283D3E">
        <w:rPr>
          <w:rFonts w:ascii="Times New Roman" w:eastAsia="Times New Roman" w:hAnsi="Times New Roman" w:cs="Times New Roman"/>
          <w:color w:val="2D2D2D"/>
          <w:sz w:val="21"/>
          <w:szCs w:val="21"/>
          <w:lang w:eastAsia="ru-RU"/>
        </w:rPr>
        <w:br/>
        <w:t>(Пункт в редакции, введенной в действие с 20 ноября 2012 года </w:t>
      </w:r>
      <w:hyperlink r:id="rId15"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6 ноября 2012 года N 1235-ПП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К заявлению прилагаются следующие документы (либо копии таких документов, заверенных в установленном порядке):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подпункт исключен с 20 ноября 2012 года - </w:t>
      </w:r>
      <w:hyperlink r:id="rId16" w:history="1">
        <w:r w:rsidRPr="00283D3E">
          <w:rPr>
            <w:rFonts w:ascii="Times New Roman" w:eastAsia="Times New Roman" w:hAnsi="Times New Roman" w:cs="Times New Roman"/>
            <w:color w:val="00466E"/>
            <w:sz w:val="21"/>
            <w:szCs w:val="21"/>
            <w:u w:val="single"/>
            <w:lang w:eastAsia="ru-RU"/>
          </w:rPr>
          <w:t>постановление Правительства Свердловской области от 6 ноября 2012 года N 1235-ПП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свидетельство о рождении (об усыновлении) детей, иные документы в соответствии с федеральным законодательством, подтверждающие рождение и регистрацию детей, а также принадлежность к гражданству Российской Федерации ребенка, в связи с рождением которого возникло право на областной материнский (семейный) капитал;</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подпункт утратил силу с 31 декабря 2014 года - </w:t>
      </w:r>
      <w:hyperlink r:id="rId17" w:history="1">
        <w:r w:rsidRPr="00283D3E">
          <w:rPr>
            <w:rFonts w:ascii="Times New Roman" w:eastAsia="Times New Roman" w:hAnsi="Times New Roman" w:cs="Times New Roman"/>
            <w:color w:val="00466E"/>
            <w:sz w:val="21"/>
            <w:szCs w:val="21"/>
            <w:u w:val="single"/>
            <w:lang w:eastAsia="ru-RU"/>
          </w:rPr>
          <w:t>постановление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 </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свидетельство о смерти женщины, родившей (усыновившей) детей, дающих право на дополнительные меры поддержки, либо копия вступившего в силу решения суда, которым женщина объявлена умершей или лишена родительских прав, либо копия приговора суда о совершении ею в отношении своего ребенка (детей) умышленного преступления, относящегося к преступлениям против личности;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свидетельство о смерти отца (усыновителя) либо копия вступившего в силу решения суда, которым отец (усыновитель) объявлен умершим или лишен родительских прав, либо копия приговора суда о совершении отцом (усыновителем) в отношении своего ребенка (детей) умышленного преступления, относящегося к преступлениям против личности;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6) справка об обучении по очной форме в образовательной организации - в случаях, указанных в части второй пункта 3 и пункта 4 </w:t>
      </w:r>
      <w:hyperlink r:id="rId18" w:history="1">
        <w:r w:rsidRPr="00283D3E">
          <w:rPr>
            <w:rFonts w:ascii="Times New Roman" w:eastAsia="Times New Roman" w:hAnsi="Times New Roman" w:cs="Times New Roman"/>
            <w:color w:val="00466E"/>
            <w:sz w:val="21"/>
            <w:szCs w:val="21"/>
            <w:u w:val="single"/>
            <w:lang w:eastAsia="ru-RU"/>
          </w:rPr>
          <w:t xml:space="preserve">статьи 2 </w:t>
        </w:r>
        <w:proofErr w:type="gramStart"/>
        <w:r w:rsidRPr="00283D3E">
          <w:rPr>
            <w:rFonts w:ascii="Times New Roman" w:eastAsia="Times New Roman" w:hAnsi="Times New Roman" w:cs="Times New Roman"/>
            <w:color w:val="00466E"/>
            <w:sz w:val="21"/>
            <w:szCs w:val="21"/>
            <w:u w:val="single"/>
            <w:lang w:eastAsia="ru-RU"/>
          </w:rPr>
          <w:t>Закона</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Подпункт в редакции, введенной в действие с 3 сентября 2014 года </w:t>
      </w:r>
      <w:hyperlink r:id="rId19"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 подпункт исключен с 20 ноября 2012 года - </w:t>
      </w:r>
      <w:hyperlink r:id="rId20" w:history="1">
        <w:r w:rsidRPr="00283D3E">
          <w:rPr>
            <w:rFonts w:ascii="Times New Roman" w:eastAsia="Times New Roman" w:hAnsi="Times New Roman" w:cs="Times New Roman"/>
            <w:color w:val="00466E"/>
            <w:sz w:val="21"/>
            <w:szCs w:val="21"/>
            <w:u w:val="single"/>
            <w:lang w:eastAsia="ru-RU"/>
          </w:rPr>
          <w:t>постановление Правительства Свердловской области от 6 ноября 2012 года N 1235-ПП</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Управление социальной политики запрашивает в течение двух рабочих дней со дня подачи заявления и документов, указанных в части 1 настоящего пункта, в территориальных органах Федеральной миграционной службы информацию о регистрации граждан Российской Федерации по месту пребывания и по месту жительства в пределах Российской Федерации в соответствии с порядком предоставления адресно-справочной информации, установленным федеральным законодательством.</w:t>
      </w:r>
      <w:r w:rsidRPr="00283D3E">
        <w:rPr>
          <w:rFonts w:ascii="Times New Roman" w:eastAsia="Times New Roman" w:hAnsi="Times New Roman" w:cs="Times New Roman"/>
          <w:color w:val="2D2D2D"/>
          <w:sz w:val="21"/>
          <w:szCs w:val="21"/>
          <w:lang w:eastAsia="ru-RU"/>
        </w:rPr>
        <w:br/>
        <w:t>(Часть дополнительно включена с 31 декабря 2014 года </w:t>
      </w:r>
      <w:hyperlink r:id="rId21"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Заявитель вправе по своей инициативе представить информацию о регистрации граждан Российской Федерации по месту пребывания и по месту жительства в пределах Российской Федерации в соответствии с порядком предоставления адресно-справочной информации, установленным федеральным законодательством.</w:t>
      </w:r>
      <w:r w:rsidRPr="00283D3E">
        <w:rPr>
          <w:rFonts w:ascii="Times New Roman" w:eastAsia="Times New Roman" w:hAnsi="Times New Roman" w:cs="Times New Roman"/>
          <w:color w:val="2D2D2D"/>
          <w:sz w:val="21"/>
          <w:szCs w:val="21"/>
          <w:lang w:eastAsia="ru-RU"/>
        </w:rPr>
        <w:br/>
        <w:t>(Часть дополнительно включена с 31 декабря 2014 года </w:t>
      </w:r>
      <w:hyperlink r:id="rId22"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заявлении также указывается информация о том, что заявитель предупрежден об ответственности за недостоверность представленных сведений и что данные, указанные в заявлении, соответствуют представленным документам.</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Заявление и документы, указанные в части 1 пункта 4 настоящего Порядка, могут быть направлены через организации почтовой связи или поданы в управление социальной политики посредством личного обращения,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При этом заявление и электронная копия (электронный образ) каждого документа подписываются усиленной квалифицированной электронной подписью.</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направления заявления и документов, указанных в части 1 пункта 4 настоящего Порядка, через организации почтовой связи копии документов должны быть заверены нотариально.</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Датой приема заявления и документов, указанных в пункте 4 настоящего Порядка, направленных через организации почтовой связи, считается дата их поступления в управление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 xml:space="preserve">В случае если к заявлению, направленному через организации почтовой связи, не приложены документы или приложены не все документы, предусмотренные частью 1 пункта 4 настоящего Порядка, управление социальной политики в 5-дневный срок с даты получения этих документов </w:t>
      </w:r>
      <w:r w:rsidRPr="00283D3E">
        <w:rPr>
          <w:rFonts w:ascii="Times New Roman" w:eastAsia="Times New Roman" w:hAnsi="Times New Roman" w:cs="Times New Roman"/>
          <w:color w:val="2D2D2D"/>
          <w:sz w:val="21"/>
          <w:szCs w:val="21"/>
          <w:lang w:eastAsia="ru-RU"/>
        </w:rPr>
        <w:lastRenderedPageBreak/>
        <w:t>возвращает обратившемуся лицу заявление и приложенные к нему документы. При наличии недостающих документов гражданин имеет право обратиться повторно.</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Заявление и документы, указанные в части 1 пункта 4 настоящего Порядка, поданные при личном обращении в управление социальной политики, регистрируются в день их приема.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если к заявлению, поданному лично, не приложены документы или приложены не все документы, предусмотренные частью 1 пункта 4 настоящего Порядка, управление социальной политики возвращает заявление и приложенные к нему документы обратившемуся лицу в день обращения. При наличии недостающих документов гражданин имеет право обратиться повторно.</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если заявление и документы, указанные в части 1 пункта 4 настоящего Порядка, поданы через многофункциональный центр предоставления государственных и муниципальных услуг, днем принятия заявления считается день его поступления со всеми необходимыми документами в управление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При подаче заявления и документов, указанных в части 1 пункта 4 настоящего Порядка, в форме электронного документа гражданину не позднее рабочего дня, следующего за днем подачи заявления со всеми необходимыми документами, направляется электронное сообщение об их принятии. Датой принятия заявления и документов считается день направления гражданину электронного сообщения о принятии заявления и документов.</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если к заявлению, поступившему в форме электронного документа, не приложены документы или приложены не все документы, предусмотренные частью 1 пункта 4 настоящего Порядка, управление социальной политики не позднее дня, следующего за днем подачи заявления и документов, направляет электронное сообщение об отказе в принятии заявления с указанием причины.</w:t>
      </w:r>
      <w:r w:rsidRPr="00283D3E">
        <w:rPr>
          <w:rFonts w:ascii="Times New Roman" w:eastAsia="Times New Roman" w:hAnsi="Times New Roman" w:cs="Times New Roman"/>
          <w:color w:val="2D2D2D"/>
          <w:sz w:val="21"/>
          <w:szCs w:val="21"/>
          <w:lang w:eastAsia="ru-RU"/>
        </w:rPr>
        <w:br/>
        <w:t>(Пункт в редакции, введенной в действие с 3 сентября 2014 года </w:t>
      </w:r>
      <w:hyperlink r:id="rId23" w:history="1">
        <w:r w:rsidRPr="00283D3E">
          <w:rPr>
            <w:rFonts w:ascii="Times New Roman" w:eastAsia="Times New Roman" w:hAnsi="Times New Roman" w:cs="Times New Roman"/>
            <w:color w:val="00466E"/>
            <w:sz w:val="21"/>
            <w:szCs w:val="21"/>
            <w:u w:val="single"/>
            <w:lang w:eastAsia="ru-RU"/>
          </w:rPr>
          <w:t>постановлением Правительства Свердловской области от 20 августа 2014 года N 712-ПП</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6. Управление социальной политики: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осуществляет прием документов, указанных в пункте 4 настоящего Порядка;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снимает копии с представленных документов, заверяет их и возвращает заявителю оригиналы документов;</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проверяет приложенные к заявлению документы на предмет соответствия требованиям, установленным пунктом 4 настоящего Порядка;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в случае необходимости запрашивает в соответствующих органах сведения о фактах ограничения в родительских правах,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в связи с рождением (усыновлением) которого предоставляется областной материнский (семейный) капитал;</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регистрирует заявление в день поступления;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6) в течение 30 календарных дней с даты приема заявления со всеми необходимыми документами выносит письменное решение о выдаче сертификата или об отказе в его выдаче;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 не позднее чем через 5 календарных дней с даты вынесения решения о выдаче сертификата (по форме согласно приложению N 2 к настоящему Порядку) или об отказе в его выдаче (по форме согласно приложению N 3 к настоящему Порядку) направляет лицу, подавшему заявление, уведомление о выдаче сертификата (по форме согласно приложению N 4 к настоящему Порядку) либо об отказе в выдаче сертификата (по форме согласно приложению N 5 к настоящему Порядку). В случае отказа в выдаче сертификата в уведомлении приводятся основания, в соответствии с которыми управлением социальной политики было принято такое решение;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8) выдает сертификат в день обращения.</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Если в течение месяца со дня направления уведомления о выдаче сертификата заявитель или его законный представитель не обратились за его получением, управление социальной политики направляет сертификат по почте заказным письмом с уведомлением о вручении.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 Отказ в выдаче сертификата осуществляется по следующим основаниям:</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отсутствие права на областной материнский (семейный) капитал в соответствии с </w:t>
      </w:r>
      <w:hyperlink r:id="rId24" w:history="1">
        <w:r w:rsidRPr="00283D3E">
          <w:rPr>
            <w:rFonts w:ascii="Times New Roman" w:eastAsia="Times New Roman" w:hAnsi="Times New Roman" w:cs="Times New Roman"/>
            <w:color w:val="00466E"/>
            <w:sz w:val="21"/>
            <w:szCs w:val="21"/>
            <w:u w:val="single"/>
            <w:lang w:eastAsia="ru-RU"/>
          </w:rPr>
          <w:t>Законом</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прекращение права на областной материнский (семейный) капитал по основаниям, установленным </w:t>
      </w:r>
      <w:hyperlink r:id="rId25" w:history="1">
        <w:r w:rsidRPr="00283D3E">
          <w:rPr>
            <w:rFonts w:ascii="Times New Roman" w:eastAsia="Times New Roman" w:hAnsi="Times New Roman" w:cs="Times New Roman"/>
            <w:color w:val="00466E"/>
            <w:sz w:val="21"/>
            <w:szCs w:val="21"/>
            <w:u w:val="single"/>
            <w:lang w:eastAsia="ru-RU"/>
          </w:rPr>
          <w:t>Законом</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предоставление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областной материнский (семейный) капитал;</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прекращение права на областной материнский (семейный) капитал в связи с использованием средств областного материнского (семейного) капитала в полном объеме.</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Решение об отказе в выдаче сертификата может быть обжаловано в установленном порядке в суде.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8. В случае возникновения права на областной материнский (семейный) капитал у ребенка (детей) сертификат оформляется на имя ребенка (каждого из детей) и выдается законному представителю (законным представителям) ребенка (детей), не достигшего (их) совершеннолетия, либо самому ребенку (детям), достигшему (им) совершеннолетия, его (их) законному представителю (законным представителям).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течение семи рабочих дней.</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9. В случае утраты (порчи) сертификата владельцем сертификата (его законного представителя), управлением социальной политики выдается его дубликат на основании заявления владельца сертификата (его законного представителя) по форме согласно приложению N 6 к настоящему Порядку, в котором указываются обстоятельства утраты (порчи)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lastRenderedPageBreak/>
        <w:t>В сертификате делается отметка "Дубликат", проставляются номер и серия сертификата, взамен которого выдан дубликат. Номер и серия сертификата с отметкой "Дубликат" заверяются печатью управления социальной политики, выдавшего дубликат.</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10. Изменение размера областного материнского (семейного) капитала в результате его пересмотра с учетом темпов роста инфляции либо в случае распоряжения его частью не влечет замену сертификата.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11. В случае изменения фамилии, имени, отчества владельца сертификата или данных документа, удостоверяющего личность, владелец сертификата (его законный представитель) вправе обратиться в управление социальной политики с заявлением для внесения соответствующих изменений в сертификат с предъявлением документов, подтверждающих указанные изменения. Изменения в сертификат вносятся в течение 5 рабочих дней с момента подачи заявления.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12. Бланки сертификатов являются документами строгой отчетности. Ответственность за учет, хранение и выдачу сертификатов несет должностное лицо, специально уполномоченное руководителем управления социальной политики.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13. Бланк сертификата на областной материнский (семейный) капитал (далее - сертификат) заполняется должностным лицом управления социальной политики на русском языке шариковой или </w:t>
      </w:r>
      <w:proofErr w:type="spellStart"/>
      <w:r w:rsidRPr="00283D3E">
        <w:rPr>
          <w:rFonts w:ascii="Times New Roman" w:eastAsia="Times New Roman" w:hAnsi="Times New Roman" w:cs="Times New Roman"/>
          <w:color w:val="2D2D2D"/>
          <w:sz w:val="21"/>
          <w:szCs w:val="21"/>
          <w:lang w:eastAsia="ru-RU"/>
        </w:rPr>
        <w:t>гелевой</w:t>
      </w:r>
      <w:proofErr w:type="spellEnd"/>
      <w:r w:rsidRPr="00283D3E">
        <w:rPr>
          <w:rFonts w:ascii="Times New Roman" w:eastAsia="Times New Roman" w:hAnsi="Times New Roman" w:cs="Times New Roman"/>
          <w:color w:val="2D2D2D"/>
          <w:sz w:val="21"/>
          <w:szCs w:val="21"/>
          <w:lang w:eastAsia="ru-RU"/>
        </w:rPr>
        <w:t xml:space="preserve"> ручкой с чернилами черного либо синего цвета. Возможно заполнение бланка сертификата с использованием технических средств (пишущих машин, компьютеров</w:t>
      </w:r>
      <w:proofErr w:type="gramStart"/>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w:t>
      </w:r>
      <w:proofErr w:type="gramEnd"/>
      <w:r w:rsidRPr="00283D3E">
        <w:rPr>
          <w:rFonts w:ascii="Times New Roman" w:eastAsia="Times New Roman" w:hAnsi="Times New Roman" w:cs="Times New Roman"/>
          <w:color w:val="2D2D2D"/>
          <w:sz w:val="21"/>
          <w:szCs w:val="21"/>
          <w:lang w:eastAsia="ru-RU"/>
        </w:rPr>
        <w:t xml:space="preserve"> случае заполнения бланка сертификата с применением технических средств краситель или порошок должен быть черного цвета.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14. При заполнении бланка сертификата записи в строках производятся без сокращений. Строки, не требующие заполнения, прочеркиваются.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15. Не допускается исправление ошибок в бланке сертификата, в том числе с помощью корректирующего или иного аналогичного средства.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16. При заполнении бланка сертификата не допускается применение факсимильной подписи.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17. Организация учета бланков сертификатов осуществляется управлением социальной политики, исходя из принципа номерного учета.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18. Учет бланков сертификатов в управлении социальной политики ведется по </w:t>
      </w:r>
      <w:hyperlink r:id="rId26" w:history="1">
        <w:r w:rsidRPr="00283D3E">
          <w:rPr>
            <w:rFonts w:ascii="Times New Roman" w:eastAsia="Times New Roman" w:hAnsi="Times New Roman" w:cs="Times New Roman"/>
            <w:color w:val="00466E"/>
            <w:sz w:val="21"/>
            <w:szCs w:val="21"/>
            <w:u w:val="single"/>
            <w:lang w:eastAsia="ru-RU"/>
          </w:rPr>
          <w:t>книге учета бланков строгой отчетности</w:t>
        </w:r>
      </w:hyperlink>
      <w:r w:rsidRPr="00283D3E">
        <w:rPr>
          <w:rFonts w:ascii="Times New Roman" w:eastAsia="Times New Roman" w:hAnsi="Times New Roman" w:cs="Times New Roman"/>
          <w:color w:val="2D2D2D"/>
          <w:sz w:val="21"/>
          <w:szCs w:val="21"/>
          <w:lang w:eastAsia="ru-RU"/>
        </w:rPr>
        <w:t> (далее - книга учета) по форме, утвержденной </w:t>
      </w:r>
      <w:hyperlink r:id="rId27" w:history="1">
        <w:r w:rsidRPr="00283D3E">
          <w:rPr>
            <w:rFonts w:ascii="Times New Roman" w:eastAsia="Times New Roman" w:hAnsi="Times New Roman" w:cs="Times New Roman"/>
            <w:color w:val="00466E"/>
            <w:sz w:val="21"/>
            <w:szCs w:val="21"/>
            <w:u w:val="single"/>
            <w:lang w:eastAsia="ru-RU"/>
          </w:rPr>
          <w:t>Приказом Министерства финансов Российской Федерации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19. Книга учета должна быть прошнурована и пронумерована. На последней странице пронумерованной и прошнурованной книги учета указывается количество содержащихся в ней </w:t>
      </w:r>
      <w:r w:rsidRPr="00283D3E">
        <w:rPr>
          <w:rFonts w:ascii="Times New Roman" w:eastAsia="Times New Roman" w:hAnsi="Times New Roman" w:cs="Times New Roman"/>
          <w:color w:val="2D2D2D"/>
          <w:sz w:val="21"/>
          <w:szCs w:val="21"/>
          <w:lang w:eastAsia="ru-RU"/>
        </w:rPr>
        <w:lastRenderedPageBreak/>
        <w:t>страниц, которое подтверждается подписью руководителя управления социальной политики и скрепляется печатью.</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20. Исправление ошибок в книге учета должно быть обосновано и подтверждено подписью руководителя управления социальной политики с указанием даты исправления, скреплено печатью.</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21. Бланки сертификатов до передачи их гражданам хранятся в порядке, предусмотренном для хранения бланков строгой отчетности.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22. Бланки сертификатов списываются с учета после их выдачи (вручения) или составления акта на уничтожение испорченных бланков сертификатов.</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23. Испорченные бланки сертификатов подлежат уничтожению методом сожжения или механического измельчения.</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24. Уничтожению подлежат бланки сертификатов, которые не могут быть использованы для вручения гражданам. Уничтожение бланков сертификатов осуществляется на дату закрытия реестров выданных сертификатов.</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25. Организация регистрации заявлений о выдаче сертификата на областной материнский (семейный) капитал осуществляется управлением социальной политики, исходя из принципа номерного учета.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26. Организация регистрации уведомлений о решениях, принятых по ним, осуществляется управлением социальной политики, исходя из принципа номерного учета.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27. Регистрация заявлений о выдаче сертификата (его дубликата), принятых решений и уведомлений о принятых управлением социальной политики решениях о выдаче или об отказе в выдаче сертификата на областной материнский (семейный) капитал ведется в журнале регистрации заявлений о выдаче сертификата на областной материнский (семейный) капитал (его дубликата), решений, принятых управлением социальной политики по заявлениям граждан о выдаче сертификата (его дубликата) на областной материнский (семейный) капитал, и уведомлений о принятых решениях (далее - журнал регистрации) по форме согласно приложению N 7 к настоящему Порядку.</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28. Журнал регистрации должен быть прошнурован и пронумерован. На последней странице пронумерованного и прошнурованного журнала регистрации заявлений указывается количество содержащихся в нем страниц, которое подтверждается подписью руководителя управления социальной политики и скрепляется печатью.</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29. Исправление ошибок в журнале регистрации должно быть обосновано и подтверждено подписью руководителя управления социальной политики с указанием даты исправления, скреплено печатью.</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lastRenderedPageBreak/>
        <w:t>Приложение N 1 к Порядку. Заявление о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1</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 на</w:t>
      </w:r>
      <w:r w:rsidRPr="00283D3E">
        <w:rPr>
          <w:rFonts w:ascii="Times New Roman" w:eastAsia="Times New Roman" w:hAnsi="Times New Roman" w:cs="Times New Roman"/>
          <w:color w:val="2D2D2D"/>
          <w:sz w:val="21"/>
          <w:szCs w:val="21"/>
          <w:lang w:eastAsia="ru-RU"/>
        </w:rPr>
        <w:br/>
        <w:t>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w:t>
      </w:r>
      <w:r w:rsidRPr="00283D3E">
        <w:rPr>
          <w:rFonts w:ascii="Times New Roman" w:eastAsia="Times New Roman" w:hAnsi="Times New Roman" w:cs="Times New Roman"/>
          <w:color w:val="2D2D2D"/>
          <w:sz w:val="21"/>
          <w:szCs w:val="21"/>
          <w:lang w:eastAsia="ru-RU"/>
        </w:rPr>
        <w:br/>
        <w:t>капитал ребенку по достижении совершеннолетия</w:t>
      </w:r>
      <w:r w:rsidRPr="00283D3E">
        <w:rPr>
          <w:rFonts w:ascii="Times New Roman" w:eastAsia="Times New Roman" w:hAnsi="Times New Roman" w:cs="Times New Roman"/>
          <w:color w:val="2D2D2D"/>
          <w:sz w:val="21"/>
          <w:szCs w:val="21"/>
          <w:lang w:eastAsia="ru-RU"/>
        </w:rPr>
        <w:br/>
        <w:t>или приобретении им (ими) дееспособности</w:t>
      </w:r>
      <w:r w:rsidRPr="00283D3E">
        <w:rPr>
          <w:rFonts w:ascii="Times New Roman" w:eastAsia="Times New Roman" w:hAnsi="Times New Roman" w:cs="Times New Roman"/>
          <w:color w:val="2D2D2D"/>
          <w:sz w:val="21"/>
          <w:szCs w:val="21"/>
          <w:lang w:eastAsia="ru-RU"/>
        </w:rPr>
        <w:br/>
        <w:t>в полном объеме до достижения</w:t>
      </w:r>
      <w:r w:rsidRPr="00283D3E">
        <w:rPr>
          <w:rFonts w:ascii="Times New Roman" w:eastAsia="Times New Roman" w:hAnsi="Times New Roman" w:cs="Times New Roman"/>
          <w:color w:val="2D2D2D"/>
          <w:sz w:val="21"/>
          <w:szCs w:val="21"/>
          <w:lang w:eastAsia="ru-RU"/>
        </w:rPr>
        <w:br/>
        <w:t>совершеннолетия законными представителями </w:t>
      </w:r>
      <w:r w:rsidRPr="00283D3E">
        <w:rPr>
          <w:rFonts w:ascii="Times New Roman" w:eastAsia="Times New Roman" w:hAnsi="Times New Roman" w:cs="Times New Roman"/>
          <w:color w:val="2D2D2D"/>
          <w:sz w:val="21"/>
          <w:szCs w:val="21"/>
          <w:lang w:eastAsia="ru-RU"/>
        </w:rPr>
        <w:br/>
        <w:t>(В редакции, введенной в действие</w:t>
      </w:r>
      <w:r w:rsidRPr="00283D3E">
        <w:rPr>
          <w:rFonts w:ascii="Times New Roman" w:eastAsia="Times New Roman" w:hAnsi="Times New Roman" w:cs="Times New Roman"/>
          <w:color w:val="2D2D2D"/>
          <w:sz w:val="21"/>
          <w:szCs w:val="21"/>
          <w:lang w:eastAsia="ru-RU"/>
        </w:rPr>
        <w:br/>
        <w:t>с 3 сентября 2014 года </w:t>
      </w:r>
      <w:hyperlink r:id="rId28" w:history="1">
        <w:r w:rsidRPr="00283D3E">
          <w:rPr>
            <w:rFonts w:ascii="Times New Roman" w:eastAsia="Times New Roman" w:hAnsi="Times New Roman" w:cs="Times New Roman"/>
            <w:color w:val="00466E"/>
            <w:sz w:val="21"/>
            <w:szCs w:val="21"/>
            <w:u w:val="single"/>
            <w:lang w:eastAsia="ru-RU"/>
          </w:rPr>
          <w:t>постановлением</w:t>
        </w:r>
        <w:r w:rsidRPr="00283D3E">
          <w:rPr>
            <w:rFonts w:ascii="Times New Roman" w:eastAsia="Times New Roman" w:hAnsi="Times New Roman" w:cs="Times New Roman"/>
            <w:color w:val="00466E"/>
            <w:sz w:val="21"/>
            <w:szCs w:val="21"/>
            <w:u w:val="single"/>
            <w:lang w:eastAsia="ru-RU"/>
          </w:rPr>
          <w:br/>
          <w:t>Правительства Свердловской области</w:t>
        </w:r>
        <w:r w:rsidRPr="00283D3E">
          <w:rPr>
            <w:rFonts w:ascii="Times New Roman" w:eastAsia="Times New Roman" w:hAnsi="Times New Roman" w:cs="Times New Roman"/>
            <w:color w:val="00466E"/>
            <w:sz w:val="21"/>
            <w:szCs w:val="21"/>
            <w:u w:val="single"/>
            <w:lang w:eastAsia="ru-RU"/>
          </w:rPr>
          <w:br/>
          <w:t>от 20 августа 2014 года N 712-ПП</w:t>
        </w:r>
      </w:hyperlink>
      <w:r w:rsidRPr="00283D3E">
        <w:rPr>
          <w:rFonts w:ascii="Times New Roman" w:eastAsia="Times New Roman" w:hAnsi="Times New Roman" w:cs="Times New Roman"/>
          <w:color w:val="2D2D2D"/>
          <w:sz w:val="21"/>
          <w:szCs w:val="21"/>
          <w:lang w:eastAsia="ru-RU"/>
        </w:rPr>
        <w:t>. -</w:t>
      </w:r>
      <w:r w:rsidRPr="00283D3E">
        <w:rPr>
          <w:rFonts w:ascii="Times New Roman" w:eastAsia="Times New Roman" w:hAnsi="Times New Roman" w:cs="Times New Roman"/>
          <w:color w:val="2D2D2D"/>
          <w:sz w:val="21"/>
          <w:szCs w:val="21"/>
          <w:lang w:eastAsia="ru-RU"/>
        </w:rPr>
        <w:br/>
        <w:t>См. </w:t>
      </w:r>
      <w:hyperlink r:id="rId29"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Руководителю</w:t>
      </w:r>
      <w:r w:rsidRPr="00283D3E">
        <w:rPr>
          <w:rFonts w:ascii="Times New Roman" w:eastAsia="Times New Roman" w:hAnsi="Times New Roman" w:cs="Times New Roman"/>
          <w:color w:val="2D2D2D"/>
          <w:sz w:val="21"/>
          <w:szCs w:val="21"/>
          <w:lang w:eastAsia="ru-RU"/>
        </w:rPr>
        <w:br/>
        <w:t>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наименование управления</w:t>
      </w:r>
      <w:r w:rsidRPr="00283D3E">
        <w:rPr>
          <w:rFonts w:ascii="Times New Roman" w:eastAsia="Times New Roman" w:hAnsi="Times New Roman" w:cs="Times New Roman"/>
          <w:color w:val="2D2D2D"/>
          <w:sz w:val="21"/>
          <w:szCs w:val="21"/>
          <w:lang w:eastAsia="ru-RU"/>
        </w:rPr>
        <w:br/>
        <w:t>_______________________________</w:t>
      </w:r>
      <w:r w:rsidRPr="00283D3E">
        <w:rPr>
          <w:rFonts w:ascii="Times New Roman" w:eastAsia="Times New Roman" w:hAnsi="Times New Roman" w:cs="Times New Roman"/>
          <w:color w:val="2D2D2D"/>
          <w:sz w:val="21"/>
          <w:szCs w:val="21"/>
          <w:lang w:eastAsia="ru-RU"/>
        </w:rPr>
        <w:br/>
        <w:t>социальной политики)</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Заявление о выдаче сертификата на областной материнский (семейный) капитал</w:t>
      </w:r>
    </w:p>
    <w:tbl>
      <w:tblPr>
        <w:tblW w:w="0" w:type="auto"/>
        <w:tblCellMar>
          <w:left w:w="0" w:type="dxa"/>
          <w:right w:w="0" w:type="dxa"/>
        </w:tblCellMar>
        <w:tblLook w:val="04A0" w:firstRow="1" w:lastRow="0" w:firstColumn="1" w:lastColumn="0" w:noHBand="0" w:noVBand="1"/>
      </w:tblPr>
      <w:tblGrid>
        <w:gridCol w:w="582"/>
        <w:gridCol w:w="1272"/>
        <w:gridCol w:w="725"/>
        <w:gridCol w:w="1787"/>
        <w:gridCol w:w="1271"/>
        <w:gridCol w:w="1271"/>
        <w:gridCol w:w="1620"/>
        <w:gridCol w:w="827"/>
      </w:tblGrid>
      <w:tr w:rsidR="00283D3E" w:rsidRPr="00283D3E" w:rsidTr="00283D3E">
        <w:trPr>
          <w:trHeight w:val="15"/>
        </w:trPr>
        <w:tc>
          <w:tcPr>
            <w:tcW w:w="9794" w:type="dxa"/>
            <w:gridSpan w:val="8"/>
            <w:hideMark/>
          </w:tcPr>
          <w:p w:rsidR="00283D3E" w:rsidRPr="00283D3E" w:rsidRDefault="00283D3E" w:rsidP="00283D3E">
            <w:pPr>
              <w:spacing w:after="0" w:line="240" w:lineRule="auto"/>
              <w:rPr>
                <w:rFonts w:ascii="Times New Roman" w:eastAsia="Times New Roman" w:hAnsi="Times New Roman" w:cs="Times New Roman"/>
                <w:color w:val="3C3C3C"/>
                <w:sz w:val="41"/>
                <w:szCs w:val="41"/>
                <w:lang w:eastAsia="ru-RU"/>
              </w:rPr>
            </w:pP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(фамилия (в скобках фамилия, которая была при рождении),</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имя, отчество (при наличии))</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Заявитель 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(мать, отец, ребенок, законный представитель - указать нужное)</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Пол 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(женский, мужской - указать нужное)</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Дата рождения 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(число, месяц, год)</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Место рождения 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(республика, край, область, населенный пункт)</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Документ, удостоверяющий личность 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(наименование, номер и серия</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документа, кем и когда выдан)</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6. Принадлежность к гражданству 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(гражданка (ин) Российской Федерации,</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иностранный гражданин, лицо без гражданства - указать нужное)</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 Адрес места жительства 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(почтовый адрес места жительства)</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8. Сведения о законном представителе 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(заполняется в случае подачи заявления законным представителем)</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(фамилия, имя, отчество (при наличии))</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(почтовый адрес места жительства, телефон)</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9. Дата рождения 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(число, месяц, год)</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10. Место рождения 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(республика, край, область, населенный пункт)</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11. Документ, удостоверяющий личность законного представителя 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(наименование, номер и серия документа, кем и когда выдан)</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12. Документ, подтверждающий полномочия законного представителя 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(наименование, номер и серия документа, кем и когда выдан)</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В случае если законным представителем является юридическое лицо, то</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дополнительно указываются реквизиты, в том числе банковские, юридического</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лица 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gridSpan w:val="8"/>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13. Сведения о детях (по очередности рождаемости (усыновления)):</w:t>
            </w:r>
          </w:p>
        </w:tc>
      </w:tr>
      <w:tr w:rsidR="00283D3E" w:rsidRPr="00283D3E" w:rsidTr="00283D3E">
        <w:trPr>
          <w:gridAfter w:val="1"/>
          <w:wAfter w:w="641" w:type="dxa"/>
          <w:trHeight w:val="15"/>
        </w:trPr>
        <w:tc>
          <w:tcPr>
            <w:tcW w:w="554" w:type="dxa"/>
            <w:hideMark/>
          </w:tcPr>
          <w:p w:rsidR="00283D3E" w:rsidRPr="00283D3E" w:rsidRDefault="00283D3E" w:rsidP="00283D3E">
            <w:pPr>
              <w:spacing w:after="0" w:line="240" w:lineRule="auto"/>
              <w:rPr>
                <w:rFonts w:ascii="Times New Roman" w:eastAsia="Times New Roman" w:hAnsi="Times New Roman" w:cs="Times New Roman"/>
                <w:sz w:val="24"/>
                <w:szCs w:val="24"/>
                <w:lang w:eastAsia="ru-RU"/>
              </w:rPr>
            </w:pPr>
          </w:p>
        </w:tc>
        <w:tc>
          <w:tcPr>
            <w:tcW w:w="129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N 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Фамилия, имя, отчество (при наличии)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Пол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Реквизиты свидетельства о рождении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Число, месяц, год рождения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Место рождения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Гражданство</w:t>
            </w: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rPr>
          <w:gridAfter w:val="1"/>
          <w:wAfter w:w="641" w:type="dxa"/>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bl>
    <w:p w:rsidR="00283D3E" w:rsidRPr="00283D3E" w:rsidRDefault="00283D3E" w:rsidP="00283D3E">
      <w:pPr>
        <w:shd w:val="clear" w:color="auto" w:fill="FFFFFF"/>
        <w:spacing w:line="240" w:lineRule="auto"/>
        <w:textAlignment w:val="baseline"/>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283D3E" w:rsidRPr="00283D3E" w:rsidTr="00283D3E">
        <w:trPr>
          <w:trHeight w:val="15"/>
        </w:trPr>
        <w:tc>
          <w:tcPr>
            <w:tcW w:w="9794" w:type="dxa"/>
            <w:hideMark/>
          </w:tcPr>
          <w:p w:rsidR="00283D3E" w:rsidRPr="00283D3E" w:rsidRDefault="00283D3E" w:rsidP="00283D3E">
            <w:pPr>
              <w:spacing w:after="0" w:line="240" w:lineRule="auto"/>
              <w:rPr>
                <w:rFonts w:ascii="Times New Roman" w:eastAsia="Times New Roman" w:hAnsi="Times New Roman" w:cs="Times New Roman"/>
                <w:sz w:val="24"/>
                <w:szCs w:val="24"/>
                <w:lang w:eastAsia="ru-RU"/>
              </w:rPr>
            </w:pP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Прошу выдать мне сертификат на областной материнский (семейный) капитал в</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связи с рождением (усыновлением) (нужное подчеркнуть)</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 ребенка, 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(указать очередность рождения (усыновления) ребенка)</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(фамилия, имя, отчество (при наличии), дата рождения (усыновления) ребенка)</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Сертификат на областной материнский (семейный) капитал ранее</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(не выдавался, выдавался - указать нужное)</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Родительских прав в отношении ребенка (детей) 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(не лишалась(</w:t>
            </w:r>
            <w:proofErr w:type="spellStart"/>
            <w:r w:rsidRPr="00283D3E">
              <w:rPr>
                <w:rFonts w:ascii="Times New Roman" w:eastAsia="Times New Roman" w:hAnsi="Times New Roman" w:cs="Times New Roman"/>
                <w:color w:val="2D2D2D"/>
                <w:sz w:val="21"/>
                <w:szCs w:val="21"/>
                <w:lang w:eastAsia="ru-RU"/>
              </w:rPr>
              <w:t>лся</w:t>
            </w:r>
            <w:proofErr w:type="spellEnd"/>
            <w:r w:rsidRPr="00283D3E">
              <w:rPr>
                <w:rFonts w:ascii="Times New Roman" w:eastAsia="Times New Roman" w:hAnsi="Times New Roman" w:cs="Times New Roman"/>
                <w:color w:val="2D2D2D"/>
                <w:sz w:val="21"/>
                <w:szCs w:val="21"/>
                <w:lang w:eastAsia="ru-RU"/>
              </w:rPr>
              <w:t>), лишалась(</w:t>
            </w:r>
            <w:proofErr w:type="spellStart"/>
            <w:r w:rsidRPr="00283D3E">
              <w:rPr>
                <w:rFonts w:ascii="Times New Roman" w:eastAsia="Times New Roman" w:hAnsi="Times New Roman" w:cs="Times New Roman"/>
                <w:color w:val="2D2D2D"/>
                <w:sz w:val="21"/>
                <w:szCs w:val="21"/>
                <w:lang w:eastAsia="ru-RU"/>
              </w:rPr>
              <w:t>лся</w:t>
            </w:r>
            <w:proofErr w:type="spellEnd"/>
            <w:r w:rsidRPr="00283D3E">
              <w:rPr>
                <w:rFonts w:ascii="Times New Roman" w:eastAsia="Times New Roman" w:hAnsi="Times New Roman" w:cs="Times New Roman"/>
                <w:color w:val="2D2D2D"/>
                <w:sz w:val="21"/>
                <w:szCs w:val="21"/>
                <w:lang w:eastAsia="ru-RU"/>
              </w:rPr>
              <w:t>) - указать нужное)</w:t>
            </w:r>
          </w:p>
        </w:tc>
      </w:tr>
    </w:tbl>
    <w:p w:rsidR="00283D3E" w:rsidRPr="00283D3E" w:rsidRDefault="00283D3E" w:rsidP="00283D3E">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Преступлений против жизни и здоровья ребенка (детей) не совершала (не совершал).</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Судимостей за совершение умышленного преступления, относящегося к преступлениям против личности, в отношении ребенка (детей) не имею.</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Даю согласие управлению социальной политики на обработку и использование моих персональных данных, содержащихся в настоящем заявлении, а также иных данных, которые в соответствии с </w:t>
      </w:r>
      <w:hyperlink r:id="rId30"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подлежат включению в реестр лиц, которым предоставляется областной материнский (семейный) капитал (далее - реестр).</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целях реализации моих прав на областной материнский (семейный) капитал управление социальной политики вправе осуществлять сбор, систематизацию, накопление, хранение, уточнение (обновление, изменение), использование моих персональных данных в течение срока, необходимого для ведения реестра.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Уведомлен(а) о том, что отзыв настоящего согласия в случаях, предусмотренных </w:t>
      </w:r>
      <w:hyperlink r:id="rId31" w:history="1">
        <w:r w:rsidRPr="00283D3E">
          <w:rPr>
            <w:rFonts w:ascii="Times New Roman" w:eastAsia="Times New Roman" w:hAnsi="Times New Roman" w:cs="Times New Roman"/>
            <w:color w:val="00466E"/>
            <w:sz w:val="21"/>
            <w:szCs w:val="21"/>
            <w:u w:val="single"/>
            <w:lang w:eastAsia="ru-RU"/>
          </w:rPr>
          <w:t>Федеральным законом от 27 июля 2006 года N 152-ФЗ "О персональных данных"</w:t>
        </w:r>
      </w:hyperlink>
      <w:r w:rsidRPr="00283D3E">
        <w:rPr>
          <w:rFonts w:ascii="Times New Roman" w:eastAsia="Times New Roman" w:hAnsi="Times New Roman" w:cs="Times New Roman"/>
          <w:color w:val="2D2D2D"/>
          <w:sz w:val="21"/>
          <w:szCs w:val="21"/>
          <w:lang w:eastAsia="ru-RU"/>
        </w:rPr>
        <w:t>, осуществляется на основании заявления, поданного в управление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Обо всех изменениях моих персональных данных обязуюсь сообщить в месячный срок.</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Предупрежден(а) об ответственности за достоверность представленных мною сведений.</w:t>
      </w:r>
      <w:r w:rsidRPr="00283D3E">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9355"/>
      </w:tblGrid>
      <w:tr w:rsidR="00283D3E" w:rsidRPr="00283D3E" w:rsidTr="00283D3E">
        <w:trPr>
          <w:trHeight w:val="15"/>
        </w:trPr>
        <w:tc>
          <w:tcPr>
            <w:tcW w:w="9794" w:type="dxa"/>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К заявлению прилагаю следующие документы:</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 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(подпись заявителя)</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(подпись/расшифровка подписи специалиста управления социальной политики)</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Данные, указанные в заявлении, соответствуют представленным документам.</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Заявление и документы гражданки(</w:t>
            </w:r>
            <w:proofErr w:type="spellStart"/>
            <w:r w:rsidRPr="00283D3E">
              <w:rPr>
                <w:rFonts w:ascii="Times New Roman" w:eastAsia="Times New Roman" w:hAnsi="Times New Roman" w:cs="Times New Roman"/>
                <w:color w:val="2D2D2D"/>
                <w:sz w:val="21"/>
                <w:szCs w:val="21"/>
                <w:lang w:eastAsia="ru-RU"/>
              </w:rPr>
              <w:t>ина</w:t>
            </w:r>
            <w:proofErr w:type="spellEnd"/>
            <w:r w:rsidRPr="00283D3E">
              <w:rPr>
                <w:rFonts w:ascii="Times New Roman" w:eastAsia="Times New Roman" w:hAnsi="Times New Roman" w:cs="Times New Roman"/>
                <w:color w:val="2D2D2D"/>
                <w:sz w:val="21"/>
                <w:szCs w:val="21"/>
                <w:lang w:eastAsia="ru-RU"/>
              </w:rPr>
              <w:t>) 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приняты и зарегистрированы под номером 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(регистрационный номер заявления)</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приема заявления) (подпись/расшифровка подписи специалиста управления социальной политики)</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(линия отреза)</w:t>
            </w:r>
          </w:p>
        </w:tc>
      </w:tr>
      <w:tr w:rsidR="00283D3E" w:rsidRPr="00283D3E" w:rsidTr="00283D3E">
        <w:trPr>
          <w:trHeight w:val="15"/>
        </w:trPr>
        <w:tc>
          <w:tcPr>
            <w:tcW w:w="9794" w:type="dxa"/>
            <w:hideMark/>
          </w:tcPr>
          <w:p w:rsidR="00283D3E" w:rsidRPr="00283D3E" w:rsidRDefault="00283D3E" w:rsidP="00283D3E">
            <w:pPr>
              <w:spacing w:after="0" w:line="240" w:lineRule="auto"/>
              <w:rPr>
                <w:rFonts w:ascii="Times New Roman" w:eastAsia="Times New Roman" w:hAnsi="Times New Roman" w:cs="Times New Roman"/>
                <w:sz w:val="24"/>
                <w:szCs w:val="24"/>
                <w:lang w:eastAsia="ru-RU"/>
              </w:rPr>
            </w:pP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Расписка-уведомление</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Заявление и документы гражданки(</w:t>
            </w:r>
            <w:proofErr w:type="spellStart"/>
            <w:r w:rsidRPr="00283D3E">
              <w:rPr>
                <w:rFonts w:ascii="Times New Roman" w:eastAsia="Times New Roman" w:hAnsi="Times New Roman" w:cs="Times New Roman"/>
                <w:color w:val="2D2D2D"/>
                <w:sz w:val="21"/>
                <w:szCs w:val="21"/>
                <w:lang w:eastAsia="ru-RU"/>
              </w:rPr>
              <w:t>ина</w:t>
            </w:r>
            <w:proofErr w:type="spellEnd"/>
            <w:r w:rsidRPr="00283D3E">
              <w:rPr>
                <w:rFonts w:ascii="Times New Roman" w:eastAsia="Times New Roman" w:hAnsi="Times New Roman" w:cs="Times New Roman"/>
                <w:color w:val="2D2D2D"/>
                <w:sz w:val="21"/>
                <w:szCs w:val="21"/>
                <w:lang w:eastAsia="ru-RU"/>
              </w:rPr>
              <w:t>) 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приняты и зарегистрированы под номером 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(регистрационный номер заявления)</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_______________________/________________________________________________</w:t>
            </w:r>
          </w:p>
        </w:tc>
      </w:tr>
      <w:tr w:rsidR="00283D3E" w:rsidRPr="00283D3E" w:rsidTr="00283D3E">
        <w:tc>
          <w:tcPr>
            <w:tcW w:w="9794" w:type="dxa"/>
            <w:tcBorders>
              <w:top w:val="nil"/>
              <w:left w:val="nil"/>
              <w:bottom w:val="nil"/>
              <w:right w:val="nil"/>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приема заявления) (подпись/расшифровка подписи специалиста управления социальной политики)</w:t>
            </w:r>
          </w:p>
        </w:tc>
      </w:tr>
    </w:tbl>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Приложение N 2 к Порядку. Решение о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2</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w:t>
      </w:r>
      <w:r w:rsidRPr="00283D3E">
        <w:rPr>
          <w:rFonts w:ascii="Times New Roman" w:eastAsia="Times New Roman" w:hAnsi="Times New Roman" w:cs="Times New Roman"/>
          <w:color w:val="2D2D2D"/>
          <w:sz w:val="21"/>
          <w:szCs w:val="21"/>
          <w:lang w:eastAsia="ru-RU"/>
        </w:rPr>
        <w:br/>
        <w:t>или приобретении им (ими) дееспособности в</w:t>
      </w:r>
      <w:r w:rsidRPr="00283D3E">
        <w:rPr>
          <w:rFonts w:ascii="Times New Roman" w:eastAsia="Times New Roman" w:hAnsi="Times New Roman" w:cs="Times New Roman"/>
          <w:color w:val="2D2D2D"/>
          <w:sz w:val="21"/>
          <w:szCs w:val="21"/>
          <w:lang w:eastAsia="ru-RU"/>
        </w:rPr>
        <w:br/>
        <w:t>полном объеме до достижения совершеннолетия</w:t>
      </w:r>
      <w:r w:rsidRPr="00283D3E">
        <w:rPr>
          <w:rFonts w:ascii="Times New Roman" w:eastAsia="Times New Roman" w:hAnsi="Times New Roman" w:cs="Times New Roman"/>
          <w:color w:val="2D2D2D"/>
          <w:sz w:val="21"/>
          <w:szCs w:val="21"/>
          <w:lang w:eastAsia="ru-RU"/>
        </w:rPr>
        <w:br/>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32"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наименование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Решение о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br/>
        <w:t>от ____________ N 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соответствии с </w:t>
      </w:r>
      <w:hyperlink r:id="rId33"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рассмотрено заявление гражданки(</w:t>
      </w:r>
      <w:proofErr w:type="spellStart"/>
      <w:r w:rsidRPr="00283D3E">
        <w:rPr>
          <w:rFonts w:ascii="Times New Roman" w:eastAsia="Times New Roman" w:hAnsi="Times New Roman" w:cs="Times New Roman"/>
          <w:color w:val="2D2D2D"/>
          <w:sz w:val="21"/>
          <w:szCs w:val="21"/>
          <w:lang w:eastAsia="ru-RU"/>
        </w:rPr>
        <w:t>ина</w:t>
      </w:r>
      <w:proofErr w:type="spellEnd"/>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t>___________________________ ________________________________________________,</w:t>
      </w:r>
      <w:r w:rsidRPr="00283D3E">
        <w:rPr>
          <w:rFonts w:ascii="Times New Roman" w:eastAsia="Times New Roman" w:hAnsi="Times New Roman" w:cs="Times New Roman"/>
          <w:color w:val="2D2D2D"/>
          <w:sz w:val="21"/>
          <w:szCs w:val="21"/>
          <w:lang w:eastAsia="ru-RU"/>
        </w:rPr>
        <w:br/>
        <w:t>(фамилия, имя, отчество (при наличии))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и решено выдать ей (ему) сертификат на областной материнский (семейный) капитал в размере </w:t>
      </w:r>
      <w:r w:rsidRPr="00283D3E">
        <w:rPr>
          <w:rFonts w:ascii="Times New Roman" w:eastAsia="Times New Roman" w:hAnsi="Times New Roman" w:cs="Times New Roman"/>
          <w:color w:val="2D2D2D"/>
          <w:sz w:val="21"/>
          <w:szCs w:val="21"/>
          <w:lang w:eastAsia="ru-RU"/>
        </w:rPr>
        <w:br/>
        <w:t>__________________________________ __________________________________________ </w:t>
      </w:r>
      <w:r w:rsidRPr="00283D3E">
        <w:rPr>
          <w:rFonts w:ascii="Times New Roman" w:eastAsia="Times New Roman" w:hAnsi="Times New Roman" w:cs="Times New Roman"/>
          <w:color w:val="2D2D2D"/>
          <w:sz w:val="21"/>
          <w:szCs w:val="21"/>
          <w:lang w:eastAsia="ru-RU"/>
        </w:rPr>
        <w:br/>
        <w:t>(сумма областного материнского (семейного) капитала </w:t>
      </w:r>
      <w:r w:rsidRPr="00283D3E">
        <w:rPr>
          <w:rFonts w:ascii="Times New Roman" w:eastAsia="Times New Roman" w:hAnsi="Times New Roman" w:cs="Times New Roman"/>
          <w:color w:val="2D2D2D"/>
          <w:sz w:val="21"/>
          <w:szCs w:val="21"/>
          <w:lang w:eastAsia="ru-RU"/>
        </w:rPr>
        <w:br/>
        <w:t>____________________________________________________________________________</w:t>
      </w:r>
      <w:r w:rsidRPr="00283D3E">
        <w:rPr>
          <w:rFonts w:ascii="Times New Roman" w:eastAsia="Times New Roman" w:hAnsi="Times New Roman" w:cs="Times New Roman"/>
          <w:color w:val="2D2D2D"/>
          <w:sz w:val="21"/>
          <w:szCs w:val="21"/>
          <w:lang w:eastAsia="ru-RU"/>
        </w:rPr>
        <w:br/>
        <w:t>цифрами и прописью на дату выдачи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связи с рождением (усыновлением)</w:t>
      </w:r>
      <w:r w:rsidRPr="00283D3E">
        <w:rPr>
          <w:rFonts w:ascii="Times New Roman" w:eastAsia="Times New Roman" w:hAnsi="Times New Roman" w:cs="Times New Roman"/>
          <w:color w:val="2D2D2D"/>
          <w:sz w:val="21"/>
          <w:szCs w:val="21"/>
          <w:lang w:eastAsia="ru-RU"/>
        </w:rPr>
        <w:br/>
        <w:t>_______________________________________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(нужное подчеркнуть) (указать очередность рождения (усыновления) ребенка: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t>(фамилия, имя, отчество (при наличии))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М.П.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Руководитель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подпись / расшифровка подписи)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Приложение N 3 к Порядку. Решение об отказе в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3</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 или</w:t>
      </w:r>
      <w:r w:rsidRPr="00283D3E">
        <w:rPr>
          <w:rFonts w:ascii="Times New Roman" w:eastAsia="Times New Roman" w:hAnsi="Times New Roman" w:cs="Times New Roman"/>
          <w:color w:val="2D2D2D"/>
          <w:sz w:val="21"/>
          <w:szCs w:val="21"/>
          <w:lang w:eastAsia="ru-RU"/>
        </w:rPr>
        <w:br/>
        <w:t>приобретении им (ими) дееспособности в</w:t>
      </w:r>
      <w:r w:rsidRPr="00283D3E">
        <w:rPr>
          <w:rFonts w:ascii="Times New Roman" w:eastAsia="Times New Roman" w:hAnsi="Times New Roman" w:cs="Times New Roman"/>
          <w:color w:val="2D2D2D"/>
          <w:sz w:val="21"/>
          <w:szCs w:val="21"/>
          <w:lang w:eastAsia="ru-RU"/>
        </w:rPr>
        <w:br/>
        <w:t>полном объеме до достижения совершеннолетия</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lastRenderedPageBreak/>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34"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наименование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Решение об отказе в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от ____________ N_______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соответствии с </w:t>
      </w:r>
      <w:hyperlink r:id="rId35"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рассмотрено заявление гражданки(</w:t>
      </w:r>
      <w:proofErr w:type="spellStart"/>
      <w:r w:rsidRPr="00283D3E">
        <w:rPr>
          <w:rFonts w:ascii="Times New Roman" w:eastAsia="Times New Roman" w:hAnsi="Times New Roman" w:cs="Times New Roman"/>
          <w:color w:val="2D2D2D"/>
          <w:sz w:val="21"/>
          <w:szCs w:val="21"/>
          <w:lang w:eastAsia="ru-RU"/>
        </w:rPr>
        <w:t>ина</w:t>
      </w:r>
      <w:proofErr w:type="spellEnd"/>
      <w:r w:rsidRPr="00283D3E">
        <w:rPr>
          <w:rFonts w:ascii="Times New Roman" w:eastAsia="Times New Roman" w:hAnsi="Times New Roman" w:cs="Times New Roman"/>
          <w:color w:val="2D2D2D"/>
          <w:sz w:val="21"/>
          <w:szCs w:val="21"/>
          <w:lang w:eastAsia="ru-RU"/>
        </w:rPr>
        <w:t>) </w:t>
      </w:r>
      <w:r w:rsidRPr="00283D3E">
        <w:rPr>
          <w:rFonts w:ascii="Times New Roman" w:eastAsia="Times New Roman" w:hAnsi="Times New Roman" w:cs="Times New Roman"/>
          <w:color w:val="2D2D2D"/>
          <w:sz w:val="21"/>
          <w:szCs w:val="21"/>
          <w:lang w:eastAsia="ru-RU"/>
        </w:rPr>
        <w:br/>
        <w:t>__________________________________ ______________________________________,</w:t>
      </w:r>
      <w:r w:rsidRPr="00283D3E">
        <w:rPr>
          <w:rFonts w:ascii="Times New Roman" w:eastAsia="Times New Roman" w:hAnsi="Times New Roman" w:cs="Times New Roman"/>
          <w:color w:val="2D2D2D"/>
          <w:sz w:val="21"/>
          <w:szCs w:val="21"/>
          <w:lang w:eastAsia="ru-RU"/>
        </w:rPr>
        <w:br/>
        <w:t>(фамилия, имя, отчество (при наличии))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и решено отказать ей (ему) в выдаче сертификата на областной материнский (семейный) капитал в связи с рождением (усыновлением) </w:t>
      </w:r>
      <w:r w:rsidRPr="00283D3E">
        <w:rPr>
          <w:rFonts w:ascii="Times New Roman" w:eastAsia="Times New Roman" w:hAnsi="Times New Roman" w:cs="Times New Roman"/>
          <w:color w:val="2D2D2D"/>
          <w:sz w:val="21"/>
          <w:szCs w:val="21"/>
          <w:lang w:eastAsia="ru-RU"/>
        </w:rPr>
        <w:br/>
        <w:t>_________________________________________________</w:t>
      </w:r>
      <w:r w:rsidRPr="00283D3E">
        <w:rPr>
          <w:rFonts w:ascii="Times New Roman" w:eastAsia="Times New Roman" w:hAnsi="Times New Roman" w:cs="Times New Roman"/>
          <w:color w:val="2D2D2D"/>
          <w:sz w:val="21"/>
          <w:szCs w:val="21"/>
          <w:lang w:eastAsia="ru-RU"/>
        </w:rPr>
        <w:br/>
        <w:t>(нужное подчеркнуть) (указать очередность рождения</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___________ ребенка: ___________________________________________________</w:t>
      </w:r>
      <w:r w:rsidRPr="00283D3E">
        <w:rPr>
          <w:rFonts w:ascii="Times New Roman" w:eastAsia="Times New Roman" w:hAnsi="Times New Roman" w:cs="Times New Roman"/>
          <w:color w:val="2D2D2D"/>
          <w:sz w:val="21"/>
          <w:szCs w:val="21"/>
          <w:lang w:eastAsia="ru-RU"/>
        </w:rPr>
        <w:br/>
        <w:t>(усыновления)) (фамилия, имя, отчество (при наличии),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_______________________________________________________________________</w:t>
      </w:r>
      <w:r w:rsidRPr="00283D3E">
        <w:rPr>
          <w:rFonts w:ascii="Times New Roman" w:eastAsia="Times New Roman" w:hAnsi="Times New Roman" w:cs="Times New Roman"/>
          <w:color w:val="2D2D2D"/>
          <w:sz w:val="21"/>
          <w:szCs w:val="21"/>
          <w:lang w:eastAsia="ru-RU"/>
        </w:rPr>
        <w:br/>
        <w:t>дата рождения ребенка)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по следующим причинам:______________________________________________</w:t>
      </w:r>
      <w:r w:rsidRPr="00283D3E">
        <w:rPr>
          <w:rFonts w:ascii="Times New Roman" w:eastAsia="Times New Roman" w:hAnsi="Times New Roman" w:cs="Times New Roman"/>
          <w:color w:val="2D2D2D"/>
          <w:sz w:val="21"/>
          <w:szCs w:val="21"/>
          <w:lang w:eastAsia="ru-RU"/>
        </w:rPr>
        <w:br/>
        <w:t>(указать причины)</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_______________________________________________________________________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М.П.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Руководитель управления социальной политики</w:t>
      </w:r>
      <w:r w:rsidRPr="00283D3E">
        <w:rPr>
          <w:rFonts w:ascii="Times New Roman" w:eastAsia="Times New Roman" w:hAnsi="Times New Roman" w:cs="Times New Roman"/>
          <w:color w:val="2D2D2D"/>
          <w:sz w:val="21"/>
          <w:szCs w:val="21"/>
          <w:lang w:eastAsia="ru-RU"/>
        </w:rPr>
        <w:br/>
        <w:t>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подпись / расшифровка подписи)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lastRenderedPageBreak/>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Приложение N 4 к Порядку. Уведомление о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4</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 или</w:t>
      </w:r>
      <w:r w:rsidRPr="00283D3E">
        <w:rPr>
          <w:rFonts w:ascii="Times New Roman" w:eastAsia="Times New Roman" w:hAnsi="Times New Roman" w:cs="Times New Roman"/>
          <w:color w:val="2D2D2D"/>
          <w:sz w:val="21"/>
          <w:szCs w:val="21"/>
          <w:lang w:eastAsia="ru-RU"/>
        </w:rPr>
        <w:br/>
        <w:t>приобретении им (ими) дееспособности в полном</w:t>
      </w:r>
      <w:r w:rsidRPr="00283D3E">
        <w:rPr>
          <w:rFonts w:ascii="Times New Roman" w:eastAsia="Times New Roman" w:hAnsi="Times New Roman" w:cs="Times New Roman"/>
          <w:color w:val="2D2D2D"/>
          <w:sz w:val="21"/>
          <w:szCs w:val="21"/>
          <w:lang w:eastAsia="ru-RU"/>
        </w:rPr>
        <w:br/>
        <w:t>объеме до достижения совершеннолетия</w:t>
      </w:r>
      <w:r w:rsidRPr="00283D3E">
        <w:rPr>
          <w:rFonts w:ascii="Times New Roman" w:eastAsia="Times New Roman" w:hAnsi="Times New Roman" w:cs="Times New Roman"/>
          <w:color w:val="2D2D2D"/>
          <w:sz w:val="21"/>
          <w:szCs w:val="21"/>
          <w:lang w:eastAsia="ru-RU"/>
        </w:rPr>
        <w:br/>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36"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____________________________________________________________________ </w:t>
      </w:r>
      <w:r w:rsidRPr="00283D3E">
        <w:rPr>
          <w:rFonts w:ascii="Times New Roman" w:eastAsia="Times New Roman" w:hAnsi="Times New Roman" w:cs="Times New Roman"/>
          <w:color w:val="2D2D2D"/>
          <w:sz w:val="21"/>
          <w:szCs w:val="21"/>
          <w:lang w:eastAsia="ru-RU"/>
        </w:rPr>
        <w:br/>
        <w:t>(наименование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Уведомление о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от ____________ N 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Уважаемая(</w:t>
      </w:r>
      <w:proofErr w:type="spellStart"/>
      <w:r w:rsidRPr="00283D3E">
        <w:rPr>
          <w:rFonts w:ascii="Times New Roman" w:eastAsia="Times New Roman" w:hAnsi="Times New Roman" w:cs="Times New Roman"/>
          <w:color w:val="2D2D2D"/>
          <w:sz w:val="21"/>
          <w:szCs w:val="21"/>
          <w:lang w:eastAsia="ru-RU"/>
        </w:rPr>
        <w:t>ый</w:t>
      </w:r>
      <w:proofErr w:type="spellEnd"/>
      <w:r w:rsidRPr="00283D3E">
        <w:rPr>
          <w:rFonts w:ascii="Times New Roman" w:eastAsia="Times New Roman" w:hAnsi="Times New Roman" w:cs="Times New Roman"/>
          <w:color w:val="2D2D2D"/>
          <w:sz w:val="21"/>
          <w:szCs w:val="21"/>
          <w:lang w:eastAsia="ru-RU"/>
        </w:rPr>
        <w:t>)__________________________________________________.</w:t>
      </w:r>
      <w:r w:rsidRPr="00283D3E">
        <w:rPr>
          <w:rFonts w:ascii="Times New Roman" w:eastAsia="Times New Roman" w:hAnsi="Times New Roman" w:cs="Times New Roman"/>
          <w:color w:val="2D2D2D"/>
          <w:sz w:val="21"/>
          <w:szCs w:val="21"/>
          <w:lang w:eastAsia="ru-RU"/>
        </w:rPr>
        <w:br/>
        <w:t>(фамилия, имя, отчество (при наличии))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соответствии с </w:t>
      </w:r>
      <w:hyperlink r:id="rId37"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рассмотрены ваше заявление о выдаче сертификата на областной материнский (семейный) капитал и приложенные к нему документы.</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 xml:space="preserve">По результатам рассмотрения представленных документов вынесено решение от "______"_____________ 20__ г. N ______ о выдаче вам сертификата на областной материнский </w:t>
      </w:r>
      <w:r w:rsidRPr="00283D3E">
        <w:rPr>
          <w:rFonts w:ascii="Times New Roman" w:eastAsia="Times New Roman" w:hAnsi="Times New Roman" w:cs="Times New Roman"/>
          <w:color w:val="2D2D2D"/>
          <w:sz w:val="21"/>
          <w:szCs w:val="21"/>
          <w:lang w:eastAsia="ru-RU"/>
        </w:rPr>
        <w:lastRenderedPageBreak/>
        <w:t>(семейный) капитал.</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Для получения сертификата на областной материнский (семейный) капитал вам необходимо явиться в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t>(наименование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"_____" ______________ 20____ г.</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М.П.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Руководитель управления социальной политики</w:t>
      </w:r>
      <w:r w:rsidRPr="00283D3E">
        <w:rPr>
          <w:rFonts w:ascii="Times New Roman" w:eastAsia="Times New Roman" w:hAnsi="Times New Roman" w:cs="Times New Roman"/>
          <w:color w:val="2D2D2D"/>
          <w:sz w:val="21"/>
          <w:szCs w:val="21"/>
          <w:lang w:eastAsia="ru-RU"/>
        </w:rPr>
        <w:br/>
        <w:t>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подпись / расшифровка подписи)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Приложение N 5 к Порядку. Уведомление об отказе в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5</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 на</w:t>
      </w:r>
      <w:r w:rsidRPr="00283D3E">
        <w:rPr>
          <w:rFonts w:ascii="Times New Roman" w:eastAsia="Times New Roman" w:hAnsi="Times New Roman" w:cs="Times New Roman"/>
          <w:color w:val="2D2D2D"/>
          <w:sz w:val="21"/>
          <w:szCs w:val="21"/>
          <w:lang w:eastAsia="ru-RU"/>
        </w:rPr>
        <w:br/>
        <w:t>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w:t>
      </w:r>
      <w:r w:rsidRPr="00283D3E">
        <w:rPr>
          <w:rFonts w:ascii="Times New Roman" w:eastAsia="Times New Roman" w:hAnsi="Times New Roman" w:cs="Times New Roman"/>
          <w:color w:val="2D2D2D"/>
          <w:sz w:val="21"/>
          <w:szCs w:val="21"/>
          <w:lang w:eastAsia="ru-RU"/>
        </w:rPr>
        <w:br/>
        <w:t>или приобретении им (ими) дееспособности в</w:t>
      </w:r>
      <w:r w:rsidRPr="00283D3E">
        <w:rPr>
          <w:rFonts w:ascii="Times New Roman" w:eastAsia="Times New Roman" w:hAnsi="Times New Roman" w:cs="Times New Roman"/>
          <w:color w:val="2D2D2D"/>
          <w:sz w:val="21"/>
          <w:szCs w:val="21"/>
          <w:lang w:eastAsia="ru-RU"/>
        </w:rPr>
        <w:br/>
        <w:t>полном объеме до достижения совершеннолетия</w:t>
      </w:r>
      <w:r w:rsidRPr="00283D3E">
        <w:rPr>
          <w:rFonts w:ascii="Times New Roman" w:eastAsia="Times New Roman" w:hAnsi="Times New Roman" w:cs="Times New Roman"/>
          <w:color w:val="2D2D2D"/>
          <w:sz w:val="21"/>
          <w:szCs w:val="21"/>
          <w:lang w:eastAsia="ru-RU"/>
        </w:rPr>
        <w:br/>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38"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___________________________________________________________________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наименование управления 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lastRenderedPageBreak/>
        <w:t>Уведомление об отказе в выдаче сертификата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от ____________ N 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Уважаемая(</w:t>
      </w:r>
      <w:proofErr w:type="spellStart"/>
      <w:r w:rsidRPr="00283D3E">
        <w:rPr>
          <w:rFonts w:ascii="Times New Roman" w:eastAsia="Times New Roman" w:hAnsi="Times New Roman" w:cs="Times New Roman"/>
          <w:color w:val="2D2D2D"/>
          <w:sz w:val="21"/>
          <w:szCs w:val="21"/>
          <w:lang w:eastAsia="ru-RU"/>
        </w:rPr>
        <w:t>ый</w:t>
      </w:r>
      <w:proofErr w:type="spellEnd"/>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t>_________________________________________________. </w:t>
      </w:r>
      <w:r w:rsidRPr="00283D3E">
        <w:rPr>
          <w:rFonts w:ascii="Times New Roman" w:eastAsia="Times New Roman" w:hAnsi="Times New Roman" w:cs="Times New Roman"/>
          <w:color w:val="2D2D2D"/>
          <w:sz w:val="21"/>
          <w:szCs w:val="21"/>
          <w:lang w:eastAsia="ru-RU"/>
        </w:rPr>
        <w:br/>
        <w:t>(фамилия, имя, отчество (при наличии))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соответствии с </w:t>
      </w:r>
      <w:hyperlink r:id="rId39"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рассмотрены ваше заявление о выдаче сертификата на областной материнский (семейный) капитал и приложенные к нему документы.</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По результатам рассмотрения представленных документов вынесено решение от "_____" _____________ 20___ г. N ___ об отказе в выдаче вам сертификата на областной материнский (семейный) капитал по следующим причинам: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(указать причины)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М.П.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Руководитель управления социальной политики</w:t>
      </w:r>
      <w:r w:rsidRPr="00283D3E">
        <w:rPr>
          <w:rFonts w:ascii="Times New Roman" w:eastAsia="Times New Roman" w:hAnsi="Times New Roman" w:cs="Times New Roman"/>
          <w:color w:val="2D2D2D"/>
          <w:sz w:val="21"/>
          <w:szCs w:val="21"/>
          <w:lang w:eastAsia="ru-RU"/>
        </w:rPr>
        <w:br/>
        <w:t>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подпись / расшифровка подписи)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Приложение N 6 к Порядку. Заявление о выдаче дубликата сертификата на областной материнский (семейный) капитал</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6</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w:t>
      </w:r>
      <w:r w:rsidRPr="00283D3E">
        <w:rPr>
          <w:rFonts w:ascii="Times New Roman" w:eastAsia="Times New Roman" w:hAnsi="Times New Roman" w:cs="Times New Roman"/>
          <w:color w:val="2D2D2D"/>
          <w:sz w:val="21"/>
          <w:szCs w:val="21"/>
          <w:lang w:eastAsia="ru-RU"/>
        </w:rPr>
        <w:br/>
        <w:t>или приобретении им (ими) дееспособности в</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lastRenderedPageBreak/>
        <w:t>полном объеме до достижения совершеннолетия</w:t>
      </w:r>
      <w:r w:rsidRPr="00283D3E">
        <w:rPr>
          <w:rFonts w:ascii="Times New Roman" w:eastAsia="Times New Roman" w:hAnsi="Times New Roman" w:cs="Times New Roman"/>
          <w:color w:val="2D2D2D"/>
          <w:sz w:val="21"/>
          <w:szCs w:val="21"/>
          <w:lang w:eastAsia="ru-RU"/>
        </w:rPr>
        <w:br/>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40"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Руководителю </w:t>
      </w:r>
      <w:r w:rsidRPr="00283D3E">
        <w:rPr>
          <w:rFonts w:ascii="Times New Roman" w:eastAsia="Times New Roman" w:hAnsi="Times New Roman" w:cs="Times New Roman"/>
          <w:color w:val="2D2D2D"/>
          <w:sz w:val="21"/>
          <w:szCs w:val="21"/>
          <w:lang w:eastAsia="ru-RU"/>
        </w:rPr>
        <w:br/>
        <w:t>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наименование управления </w:t>
      </w:r>
      <w:r w:rsidRPr="00283D3E">
        <w:rPr>
          <w:rFonts w:ascii="Times New Roman" w:eastAsia="Times New Roman" w:hAnsi="Times New Roman" w:cs="Times New Roman"/>
          <w:color w:val="2D2D2D"/>
          <w:sz w:val="21"/>
          <w:szCs w:val="21"/>
          <w:lang w:eastAsia="ru-RU"/>
        </w:rPr>
        <w:br/>
        <w:t>_______________________________</w:t>
      </w:r>
      <w:r w:rsidRPr="00283D3E">
        <w:rPr>
          <w:rFonts w:ascii="Times New Roman" w:eastAsia="Times New Roman" w:hAnsi="Times New Roman" w:cs="Times New Roman"/>
          <w:color w:val="2D2D2D"/>
          <w:sz w:val="21"/>
          <w:szCs w:val="21"/>
          <w:lang w:eastAsia="ru-RU"/>
        </w:rPr>
        <w:br/>
        <w:t>социальной политики)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Заявление о выдаче дубликата сертификата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___________________________________________________________________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фамилия (фамилия, которая была при рождении), имя, отчество (при наличии))</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Заявитель_________________________________________________________. </w:t>
      </w:r>
      <w:r w:rsidRPr="00283D3E">
        <w:rPr>
          <w:rFonts w:ascii="Times New Roman" w:eastAsia="Times New Roman" w:hAnsi="Times New Roman" w:cs="Times New Roman"/>
          <w:color w:val="2D2D2D"/>
          <w:sz w:val="21"/>
          <w:szCs w:val="21"/>
          <w:lang w:eastAsia="ru-RU"/>
        </w:rPr>
        <w:br/>
        <w:t>(мать, отец, ребенок, законный представитель - указать нужное)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Дата рождения____________________________________________________. </w:t>
      </w:r>
      <w:r w:rsidRPr="00283D3E">
        <w:rPr>
          <w:rFonts w:ascii="Times New Roman" w:eastAsia="Times New Roman" w:hAnsi="Times New Roman" w:cs="Times New Roman"/>
          <w:color w:val="2D2D2D"/>
          <w:sz w:val="21"/>
          <w:szCs w:val="21"/>
          <w:lang w:eastAsia="ru-RU"/>
        </w:rPr>
        <w:br/>
        <w:t>(число, месяц, год)</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Место рождения___________________________________________________. </w:t>
      </w:r>
      <w:r w:rsidRPr="00283D3E">
        <w:rPr>
          <w:rFonts w:ascii="Times New Roman" w:eastAsia="Times New Roman" w:hAnsi="Times New Roman" w:cs="Times New Roman"/>
          <w:color w:val="2D2D2D"/>
          <w:sz w:val="21"/>
          <w:szCs w:val="21"/>
          <w:lang w:eastAsia="ru-RU"/>
        </w:rPr>
        <w:br/>
        <w:t>(республика, край, область, населенный пункт)</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 Документ, удостоверяющий личность_________________________________ </w:t>
      </w:r>
      <w:r w:rsidRPr="00283D3E">
        <w:rPr>
          <w:rFonts w:ascii="Times New Roman" w:eastAsia="Times New Roman" w:hAnsi="Times New Roman" w:cs="Times New Roman"/>
          <w:color w:val="2D2D2D"/>
          <w:sz w:val="21"/>
          <w:szCs w:val="21"/>
          <w:lang w:eastAsia="ru-RU"/>
        </w:rPr>
        <w:br/>
        <w:t>(наименование, номер и серия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документа, кем и когда выдан, дата выдачи) </w:t>
      </w:r>
      <w:r w:rsidRPr="00283D3E">
        <w:rPr>
          <w:rFonts w:ascii="Times New Roman" w:eastAsia="Times New Roman" w:hAnsi="Times New Roman" w:cs="Times New Roman"/>
          <w:color w:val="2D2D2D"/>
          <w:sz w:val="21"/>
          <w:szCs w:val="21"/>
          <w:lang w:eastAsia="ru-RU"/>
        </w:rPr>
        <w:br/>
        <w:t>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 Сведения о законном представителе </w:t>
      </w:r>
      <w:r w:rsidRPr="00283D3E">
        <w:rPr>
          <w:rFonts w:ascii="Times New Roman" w:eastAsia="Times New Roman" w:hAnsi="Times New Roman" w:cs="Times New Roman"/>
          <w:color w:val="2D2D2D"/>
          <w:sz w:val="21"/>
          <w:szCs w:val="21"/>
          <w:lang w:eastAsia="ru-RU"/>
        </w:rPr>
        <w:br/>
        <w:t>_________________________ _________________________________________; </w:t>
      </w:r>
      <w:r w:rsidRPr="00283D3E">
        <w:rPr>
          <w:rFonts w:ascii="Times New Roman" w:eastAsia="Times New Roman" w:hAnsi="Times New Roman" w:cs="Times New Roman"/>
          <w:color w:val="2D2D2D"/>
          <w:sz w:val="21"/>
          <w:szCs w:val="21"/>
          <w:lang w:eastAsia="ru-RU"/>
        </w:rPr>
        <w:br/>
        <w:t>(фамилия, имя, отчество) </w:t>
      </w:r>
      <w:r w:rsidRPr="00283D3E">
        <w:rPr>
          <w:rFonts w:ascii="Times New Roman" w:eastAsia="Times New Roman" w:hAnsi="Times New Roman" w:cs="Times New Roman"/>
          <w:color w:val="2D2D2D"/>
          <w:sz w:val="21"/>
          <w:szCs w:val="21"/>
          <w:lang w:eastAsia="ru-RU"/>
        </w:rPr>
        <w:br/>
        <w:t>___________________________________________________________________. </w:t>
      </w:r>
      <w:r w:rsidRPr="00283D3E">
        <w:rPr>
          <w:rFonts w:ascii="Times New Roman" w:eastAsia="Times New Roman" w:hAnsi="Times New Roman" w:cs="Times New Roman"/>
          <w:color w:val="2D2D2D"/>
          <w:sz w:val="21"/>
          <w:szCs w:val="21"/>
          <w:lang w:eastAsia="ru-RU"/>
        </w:rPr>
        <w:br/>
        <w:t>(почтовый адрес места жительства, телефон)</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6. Дата рождения__________________________________________________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число, месяц, год)</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 Место рождения_________________________________________________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республика, край, область, населенный пункт)</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8. Документ, удостоверяющий личность законного представителя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(наименование, номер и серия документа, кем и когда выдан, дата выдачи)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9. Документ, подтверждающий полномочия законного представителя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t>(наименование, номер и серия документа, кем и когда выдан, дата выдачи)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случае, если законным представителем является юридическое лицо, то дополнительно указываются реквизиты, в том числе банковские, юридического лица________________________________________________________________</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Прошу выдать мне дубликат сертификата на областной материнский (семейный) капитал взамен испорченного, утраченного (нужное подчеркнуть) сертификата на областной материнский (семейный) капитал, выданного "_______" ________________ 20________ г.</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на основании решения </w:t>
      </w:r>
      <w:r w:rsidRPr="00283D3E">
        <w:rPr>
          <w:rFonts w:ascii="Times New Roman" w:eastAsia="Times New Roman" w:hAnsi="Times New Roman" w:cs="Times New Roman"/>
          <w:color w:val="2D2D2D"/>
          <w:sz w:val="21"/>
          <w:szCs w:val="21"/>
          <w:lang w:eastAsia="ru-RU"/>
        </w:rPr>
        <w:br/>
        <w:t>_________________________________ ________________________________ </w:t>
      </w:r>
      <w:r w:rsidRPr="00283D3E">
        <w:rPr>
          <w:rFonts w:ascii="Times New Roman" w:eastAsia="Times New Roman" w:hAnsi="Times New Roman" w:cs="Times New Roman"/>
          <w:color w:val="2D2D2D"/>
          <w:sz w:val="21"/>
          <w:szCs w:val="21"/>
          <w:lang w:eastAsia="ru-RU"/>
        </w:rPr>
        <w:br/>
        <w:t>(наименование управления социальной политики) </w:t>
      </w:r>
      <w:r w:rsidRPr="00283D3E">
        <w:rPr>
          <w:rFonts w:ascii="Times New Roman" w:eastAsia="Times New Roman" w:hAnsi="Times New Roman" w:cs="Times New Roman"/>
          <w:color w:val="2D2D2D"/>
          <w:sz w:val="21"/>
          <w:szCs w:val="21"/>
          <w:lang w:eastAsia="ru-RU"/>
        </w:rPr>
        <w:br/>
        <w:t>_________________________ от "____" ___________ 20____ г. N ___, в связи с</w:t>
      </w:r>
      <w:r w:rsidRPr="00283D3E">
        <w:rPr>
          <w:rFonts w:ascii="Times New Roman" w:eastAsia="Times New Roman" w:hAnsi="Times New Roman" w:cs="Times New Roman"/>
          <w:color w:val="2D2D2D"/>
          <w:sz w:val="21"/>
          <w:szCs w:val="21"/>
          <w:lang w:eastAsia="ru-RU"/>
        </w:rPr>
        <w:br/>
        <w:t>(указывается дата и номер решения)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(указываются причины порчи или утраты сертификата)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_________________ ___________________</w:t>
      </w:r>
      <w:r w:rsidRPr="00283D3E">
        <w:rPr>
          <w:rFonts w:ascii="Times New Roman" w:eastAsia="Times New Roman" w:hAnsi="Times New Roman" w:cs="Times New Roman"/>
          <w:color w:val="2D2D2D"/>
          <w:sz w:val="21"/>
          <w:szCs w:val="21"/>
          <w:lang w:eastAsia="ru-RU"/>
        </w:rPr>
        <w:br/>
        <w:t>(дата) (подпись заявителя)</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83D3E">
        <w:rPr>
          <w:rFonts w:ascii="Arial" w:eastAsia="Times New Roman" w:hAnsi="Arial" w:cs="Arial"/>
          <w:color w:val="4C4C4C"/>
          <w:sz w:val="38"/>
          <w:szCs w:val="38"/>
          <w:lang w:eastAsia="ru-RU"/>
        </w:rPr>
        <w:t xml:space="preserve">Приложение N 7 к Порядку. Журнал регистрации заявлений о выдаче сертификата на областной </w:t>
      </w:r>
      <w:r w:rsidRPr="00283D3E">
        <w:rPr>
          <w:rFonts w:ascii="Arial" w:eastAsia="Times New Roman" w:hAnsi="Arial" w:cs="Arial"/>
          <w:color w:val="4C4C4C"/>
          <w:sz w:val="38"/>
          <w:szCs w:val="38"/>
          <w:lang w:eastAsia="ru-RU"/>
        </w:rPr>
        <w:lastRenderedPageBreak/>
        <w:t>материнский (семейный) капитал (его дубликата), решений, принятых управлением социальной политики по заявлениям граждан о выдаче сертификата (его дубликата) ...</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Приложение N 7</w:t>
      </w:r>
      <w:r w:rsidRPr="00283D3E">
        <w:rPr>
          <w:rFonts w:ascii="Times New Roman" w:eastAsia="Times New Roman" w:hAnsi="Times New Roman" w:cs="Times New Roman"/>
          <w:color w:val="2D2D2D"/>
          <w:sz w:val="21"/>
          <w:szCs w:val="21"/>
          <w:lang w:eastAsia="ru-RU"/>
        </w:rPr>
        <w:br/>
        <w:t>к Порядку подачи и рассмотрения заявления о</w:t>
      </w:r>
      <w:r w:rsidRPr="00283D3E">
        <w:rPr>
          <w:rFonts w:ascii="Times New Roman" w:eastAsia="Times New Roman" w:hAnsi="Times New Roman" w:cs="Times New Roman"/>
          <w:color w:val="2D2D2D"/>
          <w:sz w:val="21"/>
          <w:szCs w:val="21"/>
          <w:lang w:eastAsia="ru-RU"/>
        </w:rPr>
        <w:br/>
        <w:t>выдаче сертификата на областной материнский</w:t>
      </w:r>
      <w:r w:rsidRPr="00283D3E">
        <w:rPr>
          <w:rFonts w:ascii="Times New Roman" w:eastAsia="Times New Roman" w:hAnsi="Times New Roman" w:cs="Times New Roman"/>
          <w:color w:val="2D2D2D"/>
          <w:sz w:val="21"/>
          <w:szCs w:val="21"/>
          <w:lang w:eastAsia="ru-RU"/>
        </w:rPr>
        <w:br/>
        <w:t>(семейный) капитал, выдачи сертификата на</w:t>
      </w:r>
      <w:r w:rsidRPr="00283D3E">
        <w:rPr>
          <w:rFonts w:ascii="Times New Roman" w:eastAsia="Times New Roman" w:hAnsi="Times New Roman" w:cs="Times New Roman"/>
          <w:color w:val="2D2D2D"/>
          <w:sz w:val="21"/>
          <w:szCs w:val="21"/>
          <w:lang w:eastAsia="ru-RU"/>
        </w:rPr>
        <w:br/>
        <w:t>областной материнский (семейный) капитал</w:t>
      </w:r>
      <w:r w:rsidRPr="00283D3E">
        <w:rPr>
          <w:rFonts w:ascii="Times New Roman" w:eastAsia="Times New Roman" w:hAnsi="Times New Roman" w:cs="Times New Roman"/>
          <w:color w:val="2D2D2D"/>
          <w:sz w:val="21"/>
          <w:szCs w:val="21"/>
          <w:lang w:eastAsia="ru-RU"/>
        </w:rPr>
        <w:br/>
        <w:t>(и его дубликата) и передачи сертификата</w:t>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t>ребенку по достижении совершеннолетия</w:t>
      </w:r>
      <w:r w:rsidRPr="00283D3E">
        <w:rPr>
          <w:rFonts w:ascii="Times New Roman" w:eastAsia="Times New Roman" w:hAnsi="Times New Roman" w:cs="Times New Roman"/>
          <w:color w:val="2D2D2D"/>
          <w:sz w:val="21"/>
          <w:szCs w:val="21"/>
          <w:lang w:eastAsia="ru-RU"/>
        </w:rPr>
        <w:br/>
        <w:t>или приобретении им (ими) дееспособности в</w:t>
      </w:r>
      <w:r w:rsidRPr="00283D3E">
        <w:rPr>
          <w:rFonts w:ascii="Times New Roman" w:eastAsia="Times New Roman" w:hAnsi="Times New Roman" w:cs="Times New Roman"/>
          <w:color w:val="2D2D2D"/>
          <w:sz w:val="21"/>
          <w:szCs w:val="21"/>
          <w:lang w:eastAsia="ru-RU"/>
        </w:rPr>
        <w:br/>
        <w:t>полном объеме до достижения совершеннолетия</w:t>
      </w:r>
      <w:r w:rsidRPr="00283D3E">
        <w:rPr>
          <w:rFonts w:ascii="Times New Roman" w:eastAsia="Times New Roman" w:hAnsi="Times New Roman" w:cs="Times New Roman"/>
          <w:color w:val="2D2D2D"/>
          <w:sz w:val="21"/>
          <w:szCs w:val="21"/>
          <w:lang w:eastAsia="ru-RU"/>
        </w:rPr>
        <w:br/>
        <w:t>законными представителями</w:t>
      </w:r>
      <w:r w:rsidRPr="00283D3E">
        <w:rPr>
          <w:rFonts w:ascii="Times New Roman" w:eastAsia="Times New Roman" w:hAnsi="Times New Roman" w:cs="Times New Roman"/>
          <w:color w:val="2D2D2D"/>
          <w:sz w:val="21"/>
          <w:szCs w:val="21"/>
          <w:lang w:eastAsia="ru-RU"/>
        </w:rPr>
        <w:br/>
        <w:t>(В редакции, введенной в</w:t>
      </w:r>
      <w:r w:rsidRPr="00283D3E">
        <w:rPr>
          <w:rFonts w:ascii="Times New Roman" w:eastAsia="Times New Roman" w:hAnsi="Times New Roman" w:cs="Times New Roman"/>
          <w:color w:val="2D2D2D"/>
          <w:sz w:val="21"/>
          <w:szCs w:val="21"/>
          <w:lang w:eastAsia="ru-RU"/>
        </w:rPr>
        <w:br/>
        <w:t>действие с 20 ноября 2012 года</w:t>
      </w:r>
      <w:r w:rsidRPr="00283D3E">
        <w:rPr>
          <w:rFonts w:ascii="Times New Roman" w:eastAsia="Times New Roman" w:hAnsi="Times New Roman" w:cs="Times New Roman"/>
          <w:color w:val="2D2D2D"/>
          <w:sz w:val="21"/>
          <w:szCs w:val="21"/>
          <w:lang w:eastAsia="ru-RU"/>
        </w:rPr>
        <w:br/>
        <w:t>постановлением Правительства</w:t>
      </w:r>
      <w:r w:rsidRPr="00283D3E">
        <w:rPr>
          <w:rFonts w:ascii="Times New Roman" w:eastAsia="Times New Roman" w:hAnsi="Times New Roman" w:cs="Times New Roman"/>
          <w:color w:val="2D2D2D"/>
          <w:sz w:val="21"/>
          <w:szCs w:val="21"/>
          <w:lang w:eastAsia="ru-RU"/>
        </w:rPr>
        <w:br/>
        <w:t>Свердловской области</w:t>
      </w:r>
      <w:r w:rsidRPr="00283D3E">
        <w:rPr>
          <w:rFonts w:ascii="Times New Roman" w:eastAsia="Times New Roman" w:hAnsi="Times New Roman" w:cs="Times New Roman"/>
          <w:color w:val="2D2D2D"/>
          <w:sz w:val="21"/>
          <w:szCs w:val="21"/>
          <w:lang w:eastAsia="ru-RU"/>
        </w:rPr>
        <w:br/>
        <w:t>от 6 ноября 2012 года N 1235-ПП. -</w:t>
      </w:r>
      <w:r w:rsidRPr="00283D3E">
        <w:rPr>
          <w:rFonts w:ascii="Times New Roman" w:eastAsia="Times New Roman" w:hAnsi="Times New Roman" w:cs="Times New Roman"/>
          <w:color w:val="2D2D2D"/>
          <w:sz w:val="21"/>
          <w:szCs w:val="21"/>
          <w:lang w:eastAsia="ru-RU"/>
        </w:rPr>
        <w:br/>
        <w:t>См. </w:t>
      </w:r>
      <w:hyperlink r:id="rId41" w:history="1">
        <w:r w:rsidRPr="00283D3E">
          <w:rPr>
            <w:rFonts w:ascii="Times New Roman" w:eastAsia="Times New Roman" w:hAnsi="Times New Roman" w:cs="Times New Roman"/>
            <w:color w:val="00466E"/>
            <w:sz w:val="21"/>
            <w:szCs w:val="21"/>
            <w:u w:val="single"/>
            <w:lang w:eastAsia="ru-RU"/>
          </w:rPr>
          <w:t>предыдущую редакцию</w:t>
        </w:r>
      </w:hyperlink>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83D3E">
        <w:rPr>
          <w:rFonts w:ascii="Times New Roman" w:eastAsia="Times New Roman" w:hAnsi="Times New Roman" w:cs="Times New Roman"/>
          <w:color w:val="3C3C3C"/>
          <w:sz w:val="41"/>
          <w:szCs w:val="41"/>
          <w:lang w:eastAsia="ru-RU"/>
        </w:rPr>
        <w:t>Журнал регистрации заявлений о выдаче сертификата на областной материнский (семейный) капитал (его дубликата), решений, принятых управлением социальной политики по заявлениям граждан о выдаче сертификата (его дубликата) на областной материнский (семейный) капитал, и уведомлений о принятых решениях</w:t>
      </w:r>
    </w:p>
    <w:p w:rsidR="00283D3E" w:rsidRPr="00283D3E" w:rsidRDefault="00283D3E" w:rsidP="00283D3E">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476"/>
        <w:gridCol w:w="856"/>
        <w:gridCol w:w="843"/>
        <w:gridCol w:w="922"/>
        <w:gridCol w:w="937"/>
        <w:gridCol w:w="1301"/>
        <w:gridCol w:w="856"/>
        <w:gridCol w:w="641"/>
        <w:gridCol w:w="1002"/>
        <w:gridCol w:w="641"/>
        <w:gridCol w:w="880"/>
      </w:tblGrid>
      <w:tr w:rsidR="00283D3E" w:rsidRPr="00283D3E" w:rsidTr="00283D3E">
        <w:trPr>
          <w:trHeight w:val="15"/>
        </w:trPr>
        <w:tc>
          <w:tcPr>
            <w:tcW w:w="554" w:type="dxa"/>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c>
          <w:tcPr>
            <w:tcW w:w="147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2033"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924"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r w:rsidR="00283D3E" w:rsidRPr="00283D3E" w:rsidTr="00283D3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N п/п</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приема заявления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Фамилия, имя, отчество (при наличии) </w:t>
            </w:r>
            <w:r w:rsidRPr="00283D3E">
              <w:rPr>
                <w:rFonts w:ascii="Times New Roman" w:eastAsia="Times New Roman" w:hAnsi="Times New Roman" w:cs="Times New Roman"/>
                <w:color w:val="2D2D2D"/>
                <w:sz w:val="21"/>
                <w:szCs w:val="21"/>
                <w:lang w:eastAsia="ru-RU"/>
              </w:rPr>
              <w:lastRenderedPageBreak/>
              <w:t>заявителя</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lastRenderedPageBreak/>
              <w:t>Заявитель*</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Адрес места жительства</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Реквизиты документа, удостоверяющего личность</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Отметка о возврате заявления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Решение управления социальной политики</w:t>
            </w:r>
          </w:p>
        </w:tc>
        <w:tc>
          <w:tcPr>
            <w:tcW w:w="24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Сведения об уведомлении о принятом решении по заявлению о выдаче сертификата (его </w:t>
            </w:r>
            <w:r w:rsidRPr="00283D3E">
              <w:rPr>
                <w:rFonts w:ascii="Times New Roman" w:eastAsia="Times New Roman" w:hAnsi="Times New Roman" w:cs="Times New Roman"/>
                <w:color w:val="2D2D2D"/>
                <w:sz w:val="21"/>
                <w:szCs w:val="21"/>
                <w:lang w:eastAsia="ru-RU"/>
              </w:rPr>
              <w:lastRenderedPageBreak/>
              <w:t>дубликата) на областной материнский (семейный) капитал</w:t>
            </w:r>
          </w:p>
        </w:tc>
      </w:tr>
      <w:tr w:rsidR="00283D3E" w:rsidRPr="00283D3E" w:rsidTr="00283D3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номер</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номер сертификата</w:t>
            </w:r>
          </w:p>
        </w:tc>
        <w:tc>
          <w:tcPr>
            <w:tcW w:w="240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r>
      <w:tr w:rsidR="00283D3E" w:rsidRPr="00283D3E" w:rsidTr="00283D3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дата, номер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способ вручения</w:t>
            </w:r>
            <w:r w:rsidRPr="00283D3E">
              <w:rPr>
                <w:rFonts w:ascii="Times New Roman" w:eastAsia="Times New Roman" w:hAnsi="Times New Roman" w:cs="Times New Roman"/>
                <w:color w:val="2D2D2D"/>
                <w:sz w:val="21"/>
                <w:szCs w:val="21"/>
                <w:lang w:eastAsia="ru-RU"/>
              </w:rPr>
              <w:br/>
              <w:t>заявителю</w:t>
            </w:r>
          </w:p>
        </w:tc>
      </w:tr>
      <w:tr w:rsidR="00283D3E" w:rsidRPr="00283D3E" w:rsidTr="00283D3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11</w:t>
            </w:r>
          </w:p>
        </w:tc>
      </w:tr>
      <w:tr w:rsidR="00283D3E" w:rsidRPr="00283D3E" w:rsidTr="00283D3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3D3E" w:rsidRPr="00283D3E" w:rsidRDefault="00283D3E" w:rsidP="00283D3E">
            <w:pPr>
              <w:spacing w:after="0" w:line="240" w:lineRule="auto"/>
              <w:rPr>
                <w:rFonts w:ascii="Times New Roman" w:eastAsia="Times New Roman" w:hAnsi="Times New Roman" w:cs="Times New Roman"/>
                <w:sz w:val="20"/>
                <w:szCs w:val="20"/>
                <w:lang w:eastAsia="ru-RU"/>
              </w:rPr>
            </w:pPr>
          </w:p>
        </w:tc>
      </w:tr>
    </w:tbl>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________________ </w:t>
      </w:r>
      <w:r w:rsidRPr="00283D3E">
        <w:rPr>
          <w:rFonts w:ascii="Times New Roman" w:eastAsia="Times New Roman" w:hAnsi="Times New Roman" w:cs="Times New Roman"/>
          <w:color w:val="2D2D2D"/>
          <w:sz w:val="21"/>
          <w:szCs w:val="21"/>
          <w:lang w:eastAsia="ru-RU"/>
        </w:rPr>
        <w:br/>
        <w:t>* Мать, отец, ребенок, законный представитель</w:t>
      </w:r>
    </w:p>
    <w:p w:rsidR="00283D3E" w:rsidRPr="00283D3E" w:rsidRDefault="00283D3E" w:rsidP="00283D3E">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83D3E" w:rsidRPr="00283D3E" w:rsidRDefault="00283D3E" w:rsidP="00283D3E">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283D3E">
        <w:rPr>
          <w:rFonts w:ascii="Arial" w:eastAsia="Times New Roman" w:hAnsi="Arial" w:cs="Arial"/>
          <w:color w:val="3C3C3C"/>
          <w:sz w:val="41"/>
          <w:szCs w:val="41"/>
          <w:lang w:eastAsia="ru-RU"/>
        </w:rPr>
        <w:t>Форма. Сертификат на областной материнский (семейный) капитал</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 xml:space="preserve">Форма сертификата на областной материнский (семейный) </w:t>
      </w:r>
      <w:proofErr w:type="gramStart"/>
      <w:r w:rsidRPr="00283D3E">
        <w:rPr>
          <w:rFonts w:ascii="Times New Roman" w:eastAsia="Times New Roman" w:hAnsi="Times New Roman" w:cs="Times New Roman"/>
          <w:color w:val="2D2D2D"/>
          <w:sz w:val="21"/>
          <w:szCs w:val="21"/>
          <w:lang w:eastAsia="ru-RU"/>
        </w:rPr>
        <w:t>капитал</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лицевая сторона)</w:t>
      </w:r>
      <w:r w:rsidRPr="00283D3E">
        <w:rPr>
          <w:rFonts w:ascii="Times New Roman" w:eastAsia="Times New Roman" w:hAnsi="Times New Roman" w:cs="Times New Roman"/>
          <w:color w:val="2D2D2D"/>
          <w:sz w:val="21"/>
          <w:szCs w:val="21"/>
          <w:lang w:eastAsia="ru-RU"/>
        </w:rPr>
        <w:br/>
        <w:t>малый герб Свердловской области</w:t>
      </w:r>
      <w:r w:rsidRPr="00283D3E">
        <w:rPr>
          <w:rFonts w:ascii="Times New Roman" w:eastAsia="Times New Roman" w:hAnsi="Times New Roman" w:cs="Times New Roman"/>
          <w:color w:val="2D2D2D"/>
          <w:sz w:val="21"/>
          <w:szCs w:val="21"/>
          <w:lang w:eastAsia="ru-RU"/>
        </w:rPr>
        <w:br/>
        <w:t>Свердловская область</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w:t>
      </w:r>
      <w:proofErr w:type="gramStart"/>
      <w:r w:rsidRPr="00283D3E">
        <w:rPr>
          <w:rFonts w:ascii="Times New Roman" w:eastAsia="Times New Roman" w:hAnsi="Times New Roman" w:cs="Times New Roman"/>
          <w:color w:val="2D2D2D"/>
          <w:sz w:val="21"/>
          <w:szCs w:val="21"/>
          <w:lang w:eastAsia="ru-RU"/>
        </w:rPr>
        <w:t>В</w:t>
      </w:r>
      <w:proofErr w:type="gramEnd"/>
      <w:r w:rsidRPr="00283D3E">
        <w:rPr>
          <w:rFonts w:ascii="Times New Roman" w:eastAsia="Times New Roman" w:hAnsi="Times New Roman" w:cs="Times New Roman"/>
          <w:color w:val="2D2D2D"/>
          <w:sz w:val="21"/>
          <w:szCs w:val="21"/>
          <w:lang w:eastAsia="ru-RU"/>
        </w:rPr>
        <w:t xml:space="preserve"> редакции, введенной в действие с 20 ноября 2012 года постановлением </w:t>
      </w:r>
      <w:r w:rsidRPr="00283D3E">
        <w:rPr>
          <w:rFonts w:ascii="Times New Roman" w:eastAsia="Times New Roman" w:hAnsi="Times New Roman" w:cs="Times New Roman"/>
          <w:color w:val="2D2D2D"/>
          <w:sz w:val="21"/>
          <w:szCs w:val="21"/>
          <w:lang w:eastAsia="ru-RU"/>
        </w:rPr>
        <w:br/>
        <w:t>Правительства Свердловской области </w:t>
      </w:r>
      <w:hyperlink r:id="rId42" w:history="1">
        <w:r w:rsidRPr="00283D3E">
          <w:rPr>
            <w:rFonts w:ascii="Times New Roman" w:eastAsia="Times New Roman" w:hAnsi="Times New Roman" w:cs="Times New Roman"/>
            <w:color w:val="00466E"/>
            <w:sz w:val="21"/>
            <w:szCs w:val="21"/>
            <w:u w:val="single"/>
            <w:lang w:eastAsia="ru-RU"/>
          </w:rPr>
          <w:t>от 6 ноября 2012 года N 1235-ПП</w:t>
        </w:r>
      </w:hyperlink>
      <w:r w:rsidRPr="00283D3E">
        <w:rPr>
          <w:rFonts w:ascii="Times New Roman" w:eastAsia="Times New Roman" w:hAnsi="Times New Roman" w:cs="Times New Roman"/>
          <w:color w:val="2D2D2D"/>
          <w:sz w:val="21"/>
          <w:szCs w:val="21"/>
          <w:lang w:eastAsia="ru-RU"/>
        </w:rPr>
        <w:t>. -</w:t>
      </w:r>
    </w:p>
    <w:p w:rsidR="00283D3E" w:rsidRPr="00283D3E" w:rsidRDefault="00283D3E" w:rsidP="00283D3E">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См. предыдущую редакцию)</w:t>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br/>
        <w:t>Серия ОМК N</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Настоящим сертификатом удостоверяется, что </w:t>
      </w:r>
      <w:r w:rsidRPr="00283D3E">
        <w:rPr>
          <w:rFonts w:ascii="Times New Roman" w:eastAsia="Times New Roman" w:hAnsi="Times New Roman" w:cs="Times New Roman"/>
          <w:color w:val="2D2D2D"/>
          <w:sz w:val="21"/>
          <w:szCs w:val="21"/>
          <w:lang w:eastAsia="ru-RU"/>
        </w:rPr>
        <w:br/>
        <w:t>________________________________________________________________________________ </w:t>
      </w:r>
      <w:r w:rsidRPr="00283D3E">
        <w:rPr>
          <w:rFonts w:ascii="Times New Roman" w:eastAsia="Times New Roman" w:hAnsi="Times New Roman" w:cs="Times New Roman"/>
          <w:color w:val="2D2D2D"/>
          <w:sz w:val="21"/>
          <w:szCs w:val="21"/>
          <w:lang w:eastAsia="ru-RU"/>
        </w:rPr>
        <w:br/>
        <w:t>(фамилия, имя, отчество (при наличии) владельца сертификата, </w:t>
      </w:r>
      <w:r w:rsidRPr="00283D3E">
        <w:rPr>
          <w:rFonts w:ascii="Times New Roman" w:eastAsia="Times New Roman" w:hAnsi="Times New Roman" w:cs="Times New Roman"/>
          <w:color w:val="2D2D2D"/>
          <w:sz w:val="21"/>
          <w:szCs w:val="21"/>
          <w:lang w:eastAsia="ru-RU"/>
        </w:rPr>
        <w:br/>
        <w:t>________________________________________________________________________________ </w:t>
      </w:r>
      <w:r w:rsidRPr="00283D3E">
        <w:rPr>
          <w:rFonts w:ascii="Times New Roman" w:eastAsia="Times New Roman" w:hAnsi="Times New Roman" w:cs="Times New Roman"/>
          <w:color w:val="2D2D2D"/>
          <w:sz w:val="21"/>
          <w:szCs w:val="21"/>
          <w:lang w:eastAsia="ru-RU"/>
        </w:rPr>
        <w:br/>
        <w:t>данные документа, удостоверяющего личность владельца) </w:t>
      </w:r>
      <w:r w:rsidRPr="00283D3E">
        <w:rPr>
          <w:rFonts w:ascii="Times New Roman" w:eastAsia="Times New Roman" w:hAnsi="Times New Roman" w:cs="Times New Roman"/>
          <w:color w:val="2D2D2D"/>
          <w:sz w:val="21"/>
          <w:szCs w:val="21"/>
          <w:lang w:eastAsia="ru-RU"/>
        </w:rPr>
        <w:br/>
        <w:t>________________________________________________________________________________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имеет право на получение областного материнского (семейного) капитала в соответствии </w:t>
      </w:r>
      <w:r w:rsidRPr="00283D3E">
        <w:rPr>
          <w:rFonts w:ascii="Times New Roman" w:eastAsia="Times New Roman" w:hAnsi="Times New Roman" w:cs="Times New Roman"/>
          <w:color w:val="2D2D2D"/>
          <w:sz w:val="21"/>
          <w:szCs w:val="21"/>
          <w:lang w:eastAsia="ru-RU"/>
        </w:rPr>
        <w:br/>
        <w:t>с </w:t>
      </w:r>
      <w:hyperlink r:id="rId43"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w:t>
        </w:r>
        <w:r w:rsidRPr="00283D3E">
          <w:rPr>
            <w:rFonts w:ascii="Times New Roman" w:eastAsia="Times New Roman" w:hAnsi="Times New Roman" w:cs="Times New Roman"/>
            <w:color w:val="00466E"/>
            <w:sz w:val="21"/>
            <w:szCs w:val="21"/>
            <w:u w:val="single"/>
            <w:lang w:eastAsia="ru-RU"/>
          </w:rPr>
          <w:br/>
        </w:r>
        <w:r w:rsidRPr="00283D3E">
          <w:rPr>
            <w:rFonts w:ascii="Times New Roman" w:eastAsia="Times New Roman" w:hAnsi="Times New Roman" w:cs="Times New Roman"/>
            <w:color w:val="00466E"/>
            <w:sz w:val="21"/>
            <w:szCs w:val="21"/>
            <w:u w:val="single"/>
            <w:lang w:eastAsia="ru-RU"/>
          </w:rPr>
          <w:lastRenderedPageBreak/>
          <w:t>материнском (семейном) капитале"</w:t>
        </w:r>
      </w:hyperlink>
      <w:r w:rsidRPr="00283D3E">
        <w:rPr>
          <w:rFonts w:ascii="Times New Roman" w:eastAsia="Times New Roman" w:hAnsi="Times New Roman" w:cs="Times New Roman"/>
          <w:color w:val="2D2D2D"/>
          <w:sz w:val="21"/>
          <w:szCs w:val="21"/>
          <w:lang w:eastAsia="ru-RU"/>
        </w:rPr>
        <w:t> в размере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сумма областного материнского (семейного)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капитала (цифрами и прописью) на дату выдачи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Настоящий сертификат выдан на основании решения </w:t>
      </w:r>
      <w:r w:rsidRPr="00283D3E">
        <w:rPr>
          <w:rFonts w:ascii="Times New Roman" w:eastAsia="Times New Roman" w:hAnsi="Times New Roman" w:cs="Times New Roman"/>
          <w:color w:val="2D2D2D"/>
          <w:sz w:val="21"/>
          <w:szCs w:val="21"/>
          <w:lang w:eastAsia="ru-RU"/>
        </w:rPr>
        <w:br/>
        <w:t>______________________ </w:t>
      </w:r>
      <w:r w:rsidRPr="00283D3E">
        <w:rPr>
          <w:rFonts w:ascii="Times New Roman" w:eastAsia="Times New Roman" w:hAnsi="Times New Roman" w:cs="Times New Roman"/>
          <w:color w:val="2D2D2D"/>
          <w:sz w:val="21"/>
          <w:szCs w:val="21"/>
          <w:lang w:eastAsia="ru-RU"/>
        </w:rPr>
        <w:br/>
        <w:t>(наименование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управления социальной политики,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выдавшего сертификат)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от "_____" _____________ 20_____ г. N _______________</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(дата и номер решения о выдаче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Дата выдачи настоящего сертификата "_____" ________________ 20____ г.</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М.П.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Руководитель управления социальной политики </w:t>
      </w:r>
      <w:r w:rsidRPr="00283D3E">
        <w:rPr>
          <w:rFonts w:ascii="Times New Roman" w:eastAsia="Times New Roman" w:hAnsi="Times New Roman" w:cs="Times New Roman"/>
          <w:color w:val="2D2D2D"/>
          <w:sz w:val="21"/>
          <w:szCs w:val="21"/>
          <w:lang w:eastAsia="ru-RU"/>
        </w:rPr>
        <w:br/>
        <w:t>__________________________________________</w:t>
      </w:r>
      <w:proofErr w:type="gramStart"/>
      <w:r w:rsidRPr="00283D3E">
        <w:rPr>
          <w:rFonts w:ascii="Times New Roman" w:eastAsia="Times New Roman" w:hAnsi="Times New Roman" w:cs="Times New Roman"/>
          <w:color w:val="2D2D2D"/>
          <w:sz w:val="21"/>
          <w:szCs w:val="21"/>
          <w:lang w:eastAsia="ru-RU"/>
        </w:rPr>
        <w:t>_</w:t>
      </w:r>
      <w:r w:rsidRPr="00283D3E">
        <w:rPr>
          <w:rFonts w:ascii="Times New Roman" w:eastAsia="Times New Roman" w:hAnsi="Times New Roman" w:cs="Times New Roman"/>
          <w:color w:val="2D2D2D"/>
          <w:sz w:val="21"/>
          <w:szCs w:val="21"/>
          <w:lang w:eastAsia="ru-RU"/>
        </w:rPr>
        <w:br/>
        <w:t>(</w:t>
      </w:r>
      <w:proofErr w:type="gramEnd"/>
      <w:r w:rsidRPr="00283D3E">
        <w:rPr>
          <w:rFonts w:ascii="Times New Roman" w:eastAsia="Times New Roman" w:hAnsi="Times New Roman" w:cs="Times New Roman"/>
          <w:color w:val="2D2D2D"/>
          <w:sz w:val="21"/>
          <w:szCs w:val="21"/>
          <w:lang w:eastAsia="ru-RU"/>
        </w:rPr>
        <w:t>подпись, расшифровка подписи)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(оборотная сторона)</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&lt;</w:t>
      </w:r>
      <w:proofErr w:type="gramStart"/>
      <w:r w:rsidRPr="00283D3E">
        <w:rPr>
          <w:rFonts w:ascii="Times New Roman" w:eastAsia="Times New Roman" w:hAnsi="Times New Roman" w:cs="Times New Roman"/>
          <w:color w:val="2D2D2D"/>
          <w:sz w:val="21"/>
          <w:szCs w:val="21"/>
          <w:lang w:eastAsia="ru-RU"/>
        </w:rPr>
        <w:t>*&gt;_</w:t>
      </w:r>
      <w:proofErr w:type="gramEnd"/>
      <w:r w:rsidRPr="00283D3E">
        <w:rPr>
          <w:rFonts w:ascii="Times New Roman" w:eastAsia="Times New Roman" w:hAnsi="Times New Roman" w:cs="Times New Roman"/>
          <w:color w:val="2D2D2D"/>
          <w:sz w:val="21"/>
          <w:szCs w:val="21"/>
          <w:lang w:eastAsia="ru-RU"/>
        </w:rPr>
        <w:t>____________________________________________________________</w:t>
      </w:r>
      <w:r w:rsidRPr="00283D3E">
        <w:rPr>
          <w:rFonts w:ascii="Times New Roman" w:eastAsia="Times New Roman" w:hAnsi="Times New Roman" w:cs="Times New Roman"/>
          <w:color w:val="2D2D2D"/>
          <w:sz w:val="21"/>
          <w:szCs w:val="21"/>
          <w:lang w:eastAsia="ru-RU"/>
        </w:rPr>
        <w:br/>
        <w:t>(фамилия, имя, отчество (при наличии) владельца сертификата,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данные документа, удостоверяющего личность владельца)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&lt;</w:t>
      </w:r>
      <w:proofErr w:type="gramStart"/>
      <w:r w:rsidRPr="00283D3E">
        <w:rPr>
          <w:rFonts w:ascii="Times New Roman" w:eastAsia="Times New Roman" w:hAnsi="Times New Roman" w:cs="Times New Roman"/>
          <w:color w:val="2D2D2D"/>
          <w:sz w:val="21"/>
          <w:szCs w:val="21"/>
          <w:lang w:eastAsia="ru-RU"/>
        </w:rPr>
        <w:t>*&gt;_</w:t>
      </w:r>
      <w:proofErr w:type="gramEnd"/>
      <w:r w:rsidRPr="00283D3E">
        <w:rPr>
          <w:rFonts w:ascii="Times New Roman" w:eastAsia="Times New Roman" w:hAnsi="Times New Roman" w:cs="Times New Roman"/>
          <w:color w:val="2D2D2D"/>
          <w:sz w:val="21"/>
          <w:szCs w:val="21"/>
          <w:lang w:eastAsia="ru-RU"/>
        </w:rPr>
        <w:t>____________________________________________________________ </w:t>
      </w:r>
      <w:r w:rsidRPr="00283D3E">
        <w:rPr>
          <w:rFonts w:ascii="Times New Roman" w:eastAsia="Times New Roman" w:hAnsi="Times New Roman" w:cs="Times New Roman"/>
          <w:color w:val="2D2D2D"/>
          <w:sz w:val="21"/>
          <w:szCs w:val="21"/>
          <w:lang w:eastAsia="ru-RU"/>
        </w:rPr>
        <w:br/>
        <w:t>(фамилия, имя, отчество (при наличии) владельца сертификата,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данные документа, удостоверяющего личность владельца) </w:t>
      </w:r>
      <w:r w:rsidRPr="00283D3E">
        <w:rPr>
          <w:rFonts w:ascii="Times New Roman" w:eastAsia="Times New Roman" w:hAnsi="Times New Roman" w:cs="Times New Roman"/>
          <w:color w:val="2D2D2D"/>
          <w:sz w:val="21"/>
          <w:szCs w:val="21"/>
          <w:lang w:eastAsia="ru-RU"/>
        </w:rPr>
        <w:br/>
        <w:t>____________________________________________________________________</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&lt;*&gt;____________________________________________________________ </w:t>
      </w:r>
      <w:r w:rsidRPr="00283D3E">
        <w:rPr>
          <w:rFonts w:ascii="Times New Roman" w:eastAsia="Times New Roman" w:hAnsi="Times New Roman" w:cs="Times New Roman"/>
          <w:color w:val="2D2D2D"/>
          <w:sz w:val="21"/>
          <w:szCs w:val="21"/>
          <w:lang w:eastAsia="ru-RU"/>
        </w:rPr>
        <w:br/>
        <w:t>(фамилия, имя, отчество (при наличии) владельца сертификата, </w:t>
      </w:r>
      <w:r w:rsidRPr="00283D3E">
        <w:rPr>
          <w:rFonts w:ascii="Times New Roman" w:eastAsia="Times New Roman" w:hAnsi="Times New Roman" w:cs="Times New Roman"/>
          <w:color w:val="2D2D2D"/>
          <w:sz w:val="21"/>
          <w:szCs w:val="21"/>
          <w:lang w:eastAsia="ru-RU"/>
        </w:rPr>
        <w:br/>
        <w:t>____________________________________________________________________ </w:t>
      </w:r>
      <w:r w:rsidRPr="00283D3E">
        <w:rPr>
          <w:rFonts w:ascii="Times New Roman" w:eastAsia="Times New Roman" w:hAnsi="Times New Roman" w:cs="Times New Roman"/>
          <w:color w:val="2D2D2D"/>
          <w:sz w:val="21"/>
          <w:szCs w:val="21"/>
          <w:lang w:eastAsia="ru-RU"/>
        </w:rPr>
        <w:br/>
        <w:t>данные документа, удостоверяющего личность владельца) </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lastRenderedPageBreak/>
        <w:t>____________________________________________________________________</w:t>
      </w:r>
      <w:r w:rsidRPr="00283D3E">
        <w:rPr>
          <w:rFonts w:ascii="Times New Roman" w:eastAsia="Times New Roman" w:hAnsi="Times New Roman" w:cs="Times New Roman"/>
          <w:color w:val="2D2D2D"/>
          <w:sz w:val="21"/>
          <w:szCs w:val="21"/>
          <w:lang w:eastAsia="ru-RU"/>
        </w:rPr>
        <w:br/>
        <w:t>________________</w:t>
      </w:r>
      <w:r w:rsidRPr="00283D3E">
        <w:rPr>
          <w:rFonts w:ascii="Times New Roman" w:eastAsia="Times New Roman" w:hAnsi="Times New Roman" w:cs="Times New Roman"/>
          <w:color w:val="2D2D2D"/>
          <w:sz w:val="21"/>
          <w:szCs w:val="21"/>
          <w:lang w:eastAsia="ru-RU"/>
        </w:rPr>
        <w:br/>
        <w:t>&lt;*&gt; Заполняется управлением социальной политики в случае изменения фамилии, имени, отчества владельца сертификата, данных документа, удостоверяющего личность владельца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Описание бланка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на областной материнский (семейный) капитал</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Бланк сертификата на областной материнский (семейный) капитал является бланком строгой отчетности с уровнем защиты продукции от подделки "Б" и форматом A4 (210 x 297 мм).</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Бланк сертификата изготавливается типографским способом на бумаге плотностью 90-100 г/</w:t>
      </w:r>
      <w:proofErr w:type="spellStart"/>
      <w:r w:rsidRPr="00283D3E">
        <w:rPr>
          <w:rFonts w:ascii="Times New Roman" w:eastAsia="Times New Roman" w:hAnsi="Times New Roman" w:cs="Times New Roman"/>
          <w:color w:val="2D2D2D"/>
          <w:sz w:val="21"/>
          <w:szCs w:val="21"/>
          <w:lang w:eastAsia="ru-RU"/>
        </w:rPr>
        <w:t>кв.м</w:t>
      </w:r>
      <w:proofErr w:type="spellEnd"/>
      <w:r w:rsidRPr="00283D3E">
        <w:rPr>
          <w:rFonts w:ascii="Times New Roman" w:eastAsia="Times New Roman" w:hAnsi="Times New Roman" w:cs="Times New Roman"/>
          <w:color w:val="2D2D2D"/>
          <w:sz w:val="21"/>
          <w:szCs w:val="21"/>
          <w:lang w:eastAsia="ru-RU"/>
        </w:rPr>
        <w:t>, позволяющей дальнейшую печать на лазерных и матричных принтерах. Использование бумаги плотностью 90-100 г/кв. м обусловлено требованием длительного срока использования документа, предполагаемой износостойкостью бумаги как к механическому истиранию, так и к химическим окислительным процессам, солнечному свету. То же относится к красителям и отделочным материалам, используемым в производстве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Общий фон бланка сертификата - бледно-голубой, все надписи выполнены черным цветом.</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На лицевой стороне бланка нанесены следующие элементы защиты:</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1) нумерация выполнена высокой печатью, черной краской;</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2) элементы защиты от ксерокопирования - голографическое тиснение;</w:t>
      </w:r>
      <w:r w:rsidRPr="00283D3E">
        <w:rPr>
          <w:rFonts w:ascii="Times New Roman" w:eastAsia="Times New Roman" w:hAnsi="Times New Roman" w:cs="Times New Roman"/>
          <w:color w:val="2D2D2D"/>
          <w:sz w:val="21"/>
          <w:szCs w:val="21"/>
          <w:lang w:eastAsia="ru-RU"/>
        </w:rPr>
        <w:br/>
      </w:r>
    </w:p>
    <w:p w:rsidR="00283D3E" w:rsidRPr="00283D3E" w:rsidRDefault="00283D3E" w:rsidP="00283D3E">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3) фоновая сетка нанесена в виде узора, образованного пересечением непрерывных четких линий.</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верхней части лицевой стороны бланка сертификата по центру воспроизведено изображение малого герба Свердловской области, под ним в одну строку слова "Свердловская область</w:t>
      </w:r>
      <w:proofErr w:type="gramStart"/>
      <w:r w:rsidRPr="00283D3E">
        <w:rPr>
          <w:rFonts w:ascii="Times New Roman" w:eastAsia="Times New Roman" w:hAnsi="Times New Roman" w:cs="Times New Roman"/>
          <w:color w:val="2D2D2D"/>
          <w:sz w:val="21"/>
          <w:szCs w:val="21"/>
          <w:lang w:eastAsia="ru-RU"/>
        </w:rPr>
        <w:t>".</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w:t>
      </w:r>
      <w:proofErr w:type="gramEnd"/>
      <w:r w:rsidRPr="00283D3E">
        <w:rPr>
          <w:rFonts w:ascii="Times New Roman" w:eastAsia="Times New Roman" w:hAnsi="Times New Roman" w:cs="Times New Roman"/>
          <w:color w:val="2D2D2D"/>
          <w:sz w:val="21"/>
          <w:szCs w:val="21"/>
          <w:lang w:eastAsia="ru-RU"/>
        </w:rPr>
        <w:t xml:space="preserve"> по центру в две строки приводится наименование "СЕРТИФИКАТ на областной материнский (семейный) капитал".</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в одной строке указываются: в левой части бланка - "Серия ОМК", в правой - номер сертификата.</w:t>
      </w:r>
      <w:r w:rsidRPr="00283D3E">
        <w:rPr>
          <w:rFonts w:ascii="Times New Roman" w:eastAsia="Times New Roman" w:hAnsi="Times New Roman" w:cs="Times New Roman"/>
          <w:color w:val="2D2D2D"/>
          <w:sz w:val="21"/>
          <w:szCs w:val="21"/>
          <w:lang w:eastAsia="ru-RU"/>
        </w:rPr>
        <w:br/>
      </w:r>
    </w:p>
    <w:p w:rsidR="0081792A" w:rsidRPr="00283D3E" w:rsidRDefault="00283D3E" w:rsidP="00283D3E">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283D3E">
        <w:rPr>
          <w:rFonts w:ascii="Times New Roman" w:eastAsia="Times New Roman" w:hAnsi="Times New Roman" w:cs="Times New Roman"/>
          <w:color w:val="2D2D2D"/>
          <w:sz w:val="21"/>
          <w:szCs w:val="21"/>
          <w:lang w:eastAsia="ru-RU"/>
        </w:rPr>
        <w:t>Ниже приводится надпись "Настоящим сертификатом удостоверяется, что", далее расположены 3 подстрочные черты с надписями под ними "(фамилия, имя, отчество (при наличии) владельца сертификата, данные документа, удостоверяющего личность владельца)".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приводится надпись "имеет право на получение областного материнского (семейного) капитала в соответствии с </w:t>
      </w:r>
      <w:hyperlink r:id="rId44" w:history="1">
        <w:r w:rsidRPr="00283D3E">
          <w:rPr>
            <w:rFonts w:ascii="Times New Roman" w:eastAsia="Times New Roman" w:hAnsi="Times New Roman" w:cs="Times New Roman"/>
            <w:color w:val="00466E"/>
            <w:sz w:val="21"/>
            <w:szCs w:val="21"/>
            <w:u w:val="single"/>
            <w:lang w:eastAsia="ru-RU"/>
          </w:rPr>
          <w:t>Законом Свердловской области от 20 октября 2011 года N 86-ОЗ "Об областном материнском (семейном) капитале"</w:t>
        </w:r>
      </w:hyperlink>
      <w:r w:rsidRPr="00283D3E">
        <w:rPr>
          <w:rFonts w:ascii="Times New Roman" w:eastAsia="Times New Roman" w:hAnsi="Times New Roman" w:cs="Times New Roman"/>
          <w:color w:val="2D2D2D"/>
          <w:sz w:val="21"/>
          <w:szCs w:val="21"/>
          <w:lang w:eastAsia="ru-RU"/>
        </w:rPr>
        <w:t xml:space="preserve"> в размере", далее расположены 2 подстрочные черты с надписями под ними "(сумма областного материнского (семейного) капитала (цифрами и прописью) на дату </w:t>
      </w:r>
      <w:r w:rsidRPr="00283D3E">
        <w:rPr>
          <w:rFonts w:ascii="Times New Roman" w:eastAsia="Times New Roman" w:hAnsi="Times New Roman" w:cs="Times New Roman"/>
          <w:color w:val="2D2D2D"/>
          <w:sz w:val="21"/>
          <w:szCs w:val="21"/>
          <w:lang w:eastAsia="ru-RU"/>
        </w:rPr>
        <w:lastRenderedPageBreak/>
        <w:t>выдачи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приводится надпись "Настоящий сертификат выдан на основании решения", далее расположены 3 подстрочные черты с надписями под ними "(наименование управления социальной политики, выдавшего сертификат)", ниже расположена надпись "от "_____" __________ 20____ г. N ______", под ней - надпись "(дата и номер решения о выдаче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приводится надпись "Дата выдачи настоящего сертификата "_____" __________ 20____ г.".</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в левой части бланка сертификата отводится место для печати.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в левой части бланка сертификата приводится надпись в 1 строку "Руководитель управления социальной политики", далее расположена подстрочная черта, под ней надписи "(подпись, расшифровка подписи)".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верхней части оборотной стороны бланка сертификата с левой стороны расположены цифра 1 со знаком сноски "&lt;*&gt;" и 3 подстрочные черты с надписями под ними "(фамилия, имя, отчество (при наличии) владельца сертификата, данные документа, удостоверяющего личность владельца)".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расположены цифра 2 со знаком сноски "&lt;*&gt;" и 3 подстрочные черты с аналогичными надписями.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Ниже расположены цифра 3 со знаком сноски "&lt;*&gt;" и 3 подстрочные черты с аналогичными надписями.</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В нижней части оборотной стороны бланка сертификата расположена сноска с надписью "&lt;*&gt; Заполняется управлением социальной политики в случае изменения фамилии, имени, отчества владельца сертификата, данных документа, удостоверяющего личность владельца сертификата.</w:t>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r>
      <w:r w:rsidRPr="00283D3E">
        <w:rPr>
          <w:rFonts w:ascii="Times New Roman" w:eastAsia="Times New Roman" w:hAnsi="Times New Roman" w:cs="Times New Roman"/>
          <w:color w:val="2D2D2D"/>
          <w:sz w:val="21"/>
          <w:szCs w:val="21"/>
          <w:lang w:eastAsia="ru-RU"/>
        </w:rPr>
        <w:br/>
        <w:t>Редакция документа с учетом</w:t>
      </w:r>
      <w:r w:rsidRPr="00283D3E">
        <w:rPr>
          <w:rFonts w:ascii="Times New Roman" w:eastAsia="Times New Roman" w:hAnsi="Times New Roman" w:cs="Times New Roman"/>
          <w:color w:val="2D2D2D"/>
          <w:sz w:val="21"/>
          <w:szCs w:val="21"/>
          <w:lang w:eastAsia="ru-RU"/>
        </w:rPr>
        <w:br/>
        <w:t>изменений и дополнений подготовлена </w:t>
      </w:r>
      <w:r w:rsidRPr="00283D3E">
        <w:rPr>
          <w:rFonts w:ascii="Times New Roman" w:eastAsia="Times New Roman" w:hAnsi="Times New Roman" w:cs="Times New Roman"/>
          <w:color w:val="2D2D2D"/>
          <w:sz w:val="21"/>
          <w:szCs w:val="21"/>
          <w:lang w:eastAsia="ru-RU"/>
        </w:rPr>
        <w:br/>
        <w:t>ЗАО "Кодекс"</w:t>
      </w:r>
    </w:p>
    <w:sectPr w:rsidR="0081792A" w:rsidRPr="00283D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3E" w:rsidRDefault="00283D3E" w:rsidP="00283D3E">
      <w:pPr>
        <w:spacing w:after="0" w:line="240" w:lineRule="auto"/>
      </w:pPr>
      <w:r>
        <w:separator/>
      </w:r>
    </w:p>
  </w:endnote>
  <w:endnote w:type="continuationSeparator" w:id="0">
    <w:p w:rsidR="00283D3E" w:rsidRDefault="00283D3E" w:rsidP="0028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3E" w:rsidRDefault="00283D3E" w:rsidP="00283D3E">
      <w:pPr>
        <w:spacing w:after="0" w:line="240" w:lineRule="auto"/>
      </w:pPr>
      <w:r>
        <w:separator/>
      </w:r>
    </w:p>
  </w:footnote>
  <w:footnote w:type="continuationSeparator" w:id="0">
    <w:p w:rsidR="00283D3E" w:rsidRDefault="00283D3E" w:rsidP="00283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26F"/>
    <w:multiLevelType w:val="multilevel"/>
    <w:tmpl w:val="804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37465"/>
    <w:multiLevelType w:val="multilevel"/>
    <w:tmpl w:val="46DC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62B43"/>
    <w:multiLevelType w:val="multilevel"/>
    <w:tmpl w:val="D87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B706C"/>
    <w:multiLevelType w:val="multilevel"/>
    <w:tmpl w:val="709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C6300"/>
    <w:multiLevelType w:val="multilevel"/>
    <w:tmpl w:val="83F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76CDB"/>
    <w:multiLevelType w:val="multilevel"/>
    <w:tmpl w:val="CA1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96FA3"/>
    <w:multiLevelType w:val="multilevel"/>
    <w:tmpl w:val="10F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6507A"/>
    <w:multiLevelType w:val="multilevel"/>
    <w:tmpl w:val="5B7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3E"/>
    <w:rsid w:val="00283D3E"/>
    <w:rsid w:val="0081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76647-EEA5-432C-BE8D-2180AEE0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3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D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D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D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D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D3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3D3E"/>
    <w:rPr>
      <w:color w:val="0000FF"/>
      <w:u w:val="single"/>
    </w:rPr>
  </w:style>
  <w:style w:type="character" w:styleId="a4">
    <w:name w:val="FollowedHyperlink"/>
    <w:basedOn w:val="a0"/>
    <w:uiPriority w:val="99"/>
    <w:semiHidden/>
    <w:unhideWhenUsed/>
    <w:rsid w:val="00283D3E"/>
    <w:rPr>
      <w:color w:val="800080"/>
      <w:u w:val="single"/>
    </w:rPr>
  </w:style>
  <w:style w:type="paragraph" w:styleId="z-">
    <w:name w:val="HTML Top of Form"/>
    <w:basedOn w:val="a"/>
    <w:next w:val="a"/>
    <w:link w:val="z-0"/>
    <w:hidden/>
    <w:uiPriority w:val="99"/>
    <w:semiHidden/>
    <w:unhideWhenUsed/>
    <w:rsid w:val="00283D3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D3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D3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D3E"/>
    <w:rPr>
      <w:rFonts w:ascii="Arial" w:eastAsia="Times New Roman" w:hAnsi="Arial" w:cs="Arial"/>
      <w:vanish/>
      <w:sz w:val="16"/>
      <w:szCs w:val="16"/>
      <w:lang w:eastAsia="ru-RU"/>
    </w:rPr>
  </w:style>
  <w:style w:type="character" w:customStyle="1" w:styleId="headernametx">
    <w:name w:val="header_name_tx"/>
    <w:basedOn w:val="a0"/>
    <w:rsid w:val="00283D3E"/>
  </w:style>
  <w:style w:type="character" w:customStyle="1" w:styleId="info-title">
    <w:name w:val="info-title"/>
    <w:basedOn w:val="a0"/>
    <w:rsid w:val="00283D3E"/>
  </w:style>
  <w:style w:type="paragraph" w:customStyle="1" w:styleId="headertext">
    <w:name w:val="headertext"/>
    <w:basedOn w:val="a"/>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3D3E"/>
    <w:rPr>
      <w:b/>
      <w:bCs/>
    </w:rPr>
  </w:style>
  <w:style w:type="paragraph" w:customStyle="1" w:styleId="copyright">
    <w:name w:val="copyright"/>
    <w:basedOn w:val="a"/>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283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283D3E"/>
  </w:style>
  <w:style w:type="paragraph" w:styleId="a7">
    <w:name w:val="header"/>
    <w:basedOn w:val="a"/>
    <w:link w:val="a8"/>
    <w:uiPriority w:val="99"/>
    <w:unhideWhenUsed/>
    <w:rsid w:val="00283D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3D3E"/>
  </w:style>
  <w:style w:type="paragraph" w:styleId="a9">
    <w:name w:val="footer"/>
    <w:basedOn w:val="a"/>
    <w:link w:val="aa"/>
    <w:uiPriority w:val="99"/>
    <w:unhideWhenUsed/>
    <w:rsid w:val="00283D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154">
      <w:bodyDiv w:val="1"/>
      <w:marLeft w:val="0"/>
      <w:marRight w:val="0"/>
      <w:marTop w:val="0"/>
      <w:marBottom w:val="0"/>
      <w:divBdr>
        <w:top w:val="none" w:sz="0" w:space="0" w:color="auto"/>
        <w:left w:val="none" w:sz="0" w:space="0" w:color="auto"/>
        <w:bottom w:val="none" w:sz="0" w:space="0" w:color="auto"/>
        <w:right w:val="none" w:sz="0" w:space="0" w:color="auto"/>
      </w:divBdr>
      <w:divsChild>
        <w:div w:id="1091006658">
          <w:marLeft w:val="0"/>
          <w:marRight w:val="0"/>
          <w:marTop w:val="150"/>
          <w:marBottom w:val="210"/>
          <w:divBdr>
            <w:top w:val="none" w:sz="0" w:space="0" w:color="auto"/>
            <w:left w:val="none" w:sz="0" w:space="0" w:color="auto"/>
            <w:bottom w:val="none" w:sz="0" w:space="0" w:color="auto"/>
            <w:right w:val="none" w:sz="0" w:space="0" w:color="auto"/>
          </w:divBdr>
          <w:divsChild>
            <w:div w:id="459425728">
              <w:marLeft w:val="15"/>
              <w:marRight w:val="15"/>
              <w:marTop w:val="15"/>
              <w:marBottom w:val="15"/>
              <w:divBdr>
                <w:top w:val="none" w:sz="0" w:space="0" w:color="auto"/>
                <w:left w:val="none" w:sz="0" w:space="0" w:color="auto"/>
                <w:bottom w:val="none" w:sz="0" w:space="0" w:color="auto"/>
                <w:right w:val="none" w:sz="0" w:space="0" w:color="auto"/>
              </w:divBdr>
              <w:divsChild>
                <w:div w:id="1209949572">
                  <w:marLeft w:val="0"/>
                  <w:marRight w:val="0"/>
                  <w:marTop w:val="0"/>
                  <w:marBottom w:val="0"/>
                  <w:divBdr>
                    <w:top w:val="none" w:sz="0" w:space="0" w:color="auto"/>
                    <w:left w:val="none" w:sz="0" w:space="0" w:color="auto"/>
                    <w:bottom w:val="none" w:sz="0" w:space="0" w:color="auto"/>
                    <w:right w:val="none" w:sz="0" w:space="0" w:color="auto"/>
                  </w:divBdr>
                </w:div>
                <w:div w:id="1773435166">
                  <w:marLeft w:val="0"/>
                  <w:marRight w:val="0"/>
                  <w:marTop w:val="0"/>
                  <w:marBottom w:val="0"/>
                  <w:divBdr>
                    <w:top w:val="none" w:sz="0" w:space="0" w:color="auto"/>
                    <w:left w:val="none" w:sz="0" w:space="0" w:color="auto"/>
                    <w:bottom w:val="none" w:sz="0" w:space="0" w:color="auto"/>
                    <w:right w:val="none" w:sz="0" w:space="0" w:color="auto"/>
                  </w:divBdr>
                </w:div>
              </w:divsChild>
            </w:div>
            <w:div w:id="1237865404">
              <w:marLeft w:val="0"/>
              <w:marRight w:val="0"/>
              <w:marTop w:val="0"/>
              <w:marBottom w:val="0"/>
              <w:divBdr>
                <w:top w:val="none" w:sz="0" w:space="0" w:color="auto"/>
                <w:left w:val="none" w:sz="0" w:space="0" w:color="auto"/>
                <w:bottom w:val="none" w:sz="0" w:space="0" w:color="auto"/>
                <w:right w:val="none" w:sz="0" w:space="0" w:color="auto"/>
              </w:divBdr>
              <w:divsChild>
                <w:div w:id="146869224">
                  <w:marLeft w:val="0"/>
                  <w:marRight w:val="0"/>
                  <w:marTop w:val="0"/>
                  <w:marBottom w:val="0"/>
                  <w:divBdr>
                    <w:top w:val="none" w:sz="0" w:space="0" w:color="auto"/>
                    <w:left w:val="none" w:sz="0" w:space="0" w:color="auto"/>
                    <w:bottom w:val="none" w:sz="0" w:space="0" w:color="auto"/>
                    <w:right w:val="none" w:sz="0" w:space="0" w:color="auto"/>
                  </w:divBdr>
                  <w:divsChild>
                    <w:div w:id="452943504">
                      <w:marLeft w:val="0"/>
                      <w:marRight w:val="0"/>
                      <w:marTop w:val="0"/>
                      <w:marBottom w:val="0"/>
                      <w:divBdr>
                        <w:top w:val="none" w:sz="0" w:space="0" w:color="auto"/>
                        <w:left w:val="none" w:sz="0" w:space="0" w:color="auto"/>
                        <w:bottom w:val="none" w:sz="0" w:space="0" w:color="auto"/>
                        <w:right w:val="none" w:sz="0" w:space="0" w:color="auto"/>
                      </w:divBdr>
                      <w:divsChild>
                        <w:div w:id="496117733">
                          <w:marLeft w:val="7905"/>
                          <w:marRight w:val="0"/>
                          <w:marTop w:val="0"/>
                          <w:marBottom w:val="0"/>
                          <w:divBdr>
                            <w:top w:val="none" w:sz="0" w:space="0" w:color="auto"/>
                            <w:left w:val="none" w:sz="0" w:space="0" w:color="auto"/>
                            <w:bottom w:val="none" w:sz="0" w:space="0" w:color="auto"/>
                            <w:right w:val="none" w:sz="0" w:space="0" w:color="auto"/>
                          </w:divBdr>
                        </w:div>
                      </w:divsChild>
                    </w:div>
                    <w:div w:id="1896888765">
                      <w:marLeft w:val="-19635"/>
                      <w:marRight w:val="450"/>
                      <w:marTop w:val="525"/>
                      <w:marBottom w:val="0"/>
                      <w:divBdr>
                        <w:top w:val="none" w:sz="0" w:space="0" w:color="auto"/>
                        <w:left w:val="none" w:sz="0" w:space="0" w:color="auto"/>
                        <w:bottom w:val="none" w:sz="0" w:space="0" w:color="auto"/>
                        <w:right w:val="none" w:sz="0" w:space="0" w:color="auto"/>
                      </w:divBdr>
                    </w:div>
                    <w:div w:id="8114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530">
              <w:marLeft w:val="15"/>
              <w:marRight w:val="15"/>
              <w:marTop w:val="0"/>
              <w:marBottom w:val="0"/>
              <w:divBdr>
                <w:top w:val="none" w:sz="0" w:space="0" w:color="auto"/>
                <w:left w:val="none" w:sz="0" w:space="0" w:color="auto"/>
                <w:bottom w:val="none" w:sz="0" w:space="0" w:color="auto"/>
                <w:right w:val="none" w:sz="0" w:space="0" w:color="auto"/>
              </w:divBdr>
            </w:div>
          </w:divsChild>
        </w:div>
        <w:div w:id="1289506548">
          <w:marLeft w:val="0"/>
          <w:marRight w:val="0"/>
          <w:marTop w:val="0"/>
          <w:marBottom w:val="690"/>
          <w:divBdr>
            <w:top w:val="none" w:sz="0" w:space="0" w:color="auto"/>
            <w:left w:val="none" w:sz="0" w:space="0" w:color="auto"/>
            <w:bottom w:val="none" w:sz="0" w:space="0" w:color="auto"/>
            <w:right w:val="none" w:sz="0" w:space="0" w:color="auto"/>
          </w:divBdr>
          <w:divsChild>
            <w:div w:id="842740138">
              <w:marLeft w:val="0"/>
              <w:marRight w:val="0"/>
              <w:marTop w:val="0"/>
              <w:marBottom w:val="450"/>
              <w:divBdr>
                <w:top w:val="none" w:sz="0" w:space="0" w:color="auto"/>
                <w:left w:val="none" w:sz="0" w:space="0" w:color="auto"/>
                <w:bottom w:val="none" w:sz="0" w:space="0" w:color="auto"/>
                <w:right w:val="none" w:sz="0" w:space="0" w:color="auto"/>
              </w:divBdr>
              <w:divsChild>
                <w:div w:id="2136681807">
                  <w:marLeft w:val="0"/>
                  <w:marRight w:val="0"/>
                  <w:marTop w:val="0"/>
                  <w:marBottom w:val="0"/>
                  <w:divBdr>
                    <w:top w:val="none" w:sz="0" w:space="0" w:color="auto"/>
                    <w:left w:val="none" w:sz="0" w:space="0" w:color="auto"/>
                    <w:bottom w:val="none" w:sz="0" w:space="0" w:color="auto"/>
                    <w:right w:val="none" w:sz="0" w:space="0" w:color="auto"/>
                  </w:divBdr>
                </w:div>
                <w:div w:id="1850170933">
                  <w:marLeft w:val="0"/>
                  <w:marRight w:val="0"/>
                  <w:marTop w:val="960"/>
                  <w:marBottom w:val="450"/>
                  <w:divBdr>
                    <w:top w:val="single" w:sz="6" w:space="8" w:color="CDCDCD"/>
                    <w:left w:val="single" w:sz="6" w:space="0" w:color="CDCDCD"/>
                    <w:bottom w:val="single" w:sz="6" w:space="30" w:color="CDCDCD"/>
                    <w:right w:val="single" w:sz="6" w:space="0" w:color="CDCDCD"/>
                  </w:divBdr>
                  <w:divsChild>
                    <w:div w:id="1610507327">
                      <w:marLeft w:val="0"/>
                      <w:marRight w:val="0"/>
                      <w:marTop w:val="0"/>
                      <w:marBottom w:val="1050"/>
                      <w:divBdr>
                        <w:top w:val="none" w:sz="0" w:space="0" w:color="auto"/>
                        <w:left w:val="none" w:sz="0" w:space="0" w:color="auto"/>
                        <w:bottom w:val="none" w:sz="0" w:space="0" w:color="auto"/>
                        <w:right w:val="none" w:sz="0" w:space="0" w:color="auto"/>
                      </w:divBdr>
                      <w:divsChild>
                        <w:div w:id="1425691805">
                          <w:marLeft w:val="0"/>
                          <w:marRight w:val="0"/>
                          <w:marTop w:val="0"/>
                          <w:marBottom w:val="0"/>
                          <w:divBdr>
                            <w:top w:val="none" w:sz="0" w:space="0" w:color="auto"/>
                            <w:left w:val="none" w:sz="0" w:space="0" w:color="auto"/>
                            <w:bottom w:val="none" w:sz="0" w:space="0" w:color="auto"/>
                            <w:right w:val="none" w:sz="0" w:space="0" w:color="auto"/>
                          </w:divBdr>
                        </w:div>
                        <w:div w:id="718280111">
                          <w:marLeft w:val="0"/>
                          <w:marRight w:val="0"/>
                          <w:marTop w:val="0"/>
                          <w:marBottom w:val="0"/>
                          <w:divBdr>
                            <w:top w:val="none" w:sz="0" w:space="0" w:color="auto"/>
                            <w:left w:val="none" w:sz="0" w:space="0" w:color="auto"/>
                            <w:bottom w:val="none" w:sz="0" w:space="0" w:color="auto"/>
                            <w:right w:val="none" w:sz="0" w:space="0" w:color="auto"/>
                          </w:divBdr>
                          <w:divsChild>
                            <w:div w:id="1597444292">
                              <w:marLeft w:val="0"/>
                              <w:marRight w:val="0"/>
                              <w:marTop w:val="0"/>
                              <w:marBottom w:val="0"/>
                              <w:divBdr>
                                <w:top w:val="none" w:sz="0" w:space="0" w:color="auto"/>
                                <w:left w:val="none" w:sz="0" w:space="0" w:color="auto"/>
                                <w:bottom w:val="none" w:sz="0" w:space="0" w:color="auto"/>
                                <w:right w:val="none" w:sz="0" w:space="0" w:color="auto"/>
                              </w:divBdr>
                              <w:divsChild>
                                <w:div w:id="85151755">
                                  <w:marLeft w:val="0"/>
                                  <w:marRight w:val="0"/>
                                  <w:marTop w:val="0"/>
                                  <w:marBottom w:val="0"/>
                                  <w:divBdr>
                                    <w:top w:val="none" w:sz="0" w:space="0" w:color="auto"/>
                                    <w:left w:val="none" w:sz="0" w:space="0" w:color="auto"/>
                                    <w:bottom w:val="none" w:sz="0" w:space="0" w:color="auto"/>
                                    <w:right w:val="none" w:sz="0" w:space="0" w:color="auto"/>
                                  </w:divBdr>
                                  <w:divsChild>
                                    <w:div w:id="1080324197">
                                      <w:marLeft w:val="0"/>
                                      <w:marRight w:val="0"/>
                                      <w:marTop w:val="0"/>
                                      <w:marBottom w:val="0"/>
                                      <w:divBdr>
                                        <w:top w:val="none" w:sz="0" w:space="0" w:color="auto"/>
                                        <w:left w:val="none" w:sz="0" w:space="0" w:color="auto"/>
                                        <w:bottom w:val="none" w:sz="0" w:space="0" w:color="auto"/>
                                        <w:right w:val="none" w:sz="0" w:space="0" w:color="auto"/>
                                      </w:divBdr>
                                      <w:divsChild>
                                        <w:div w:id="778723366">
                                          <w:marLeft w:val="0"/>
                                          <w:marRight w:val="0"/>
                                          <w:marTop w:val="0"/>
                                          <w:marBottom w:val="0"/>
                                          <w:divBdr>
                                            <w:top w:val="none" w:sz="0" w:space="0" w:color="auto"/>
                                            <w:left w:val="none" w:sz="0" w:space="0" w:color="auto"/>
                                            <w:bottom w:val="none" w:sz="0" w:space="0" w:color="auto"/>
                                            <w:right w:val="none" w:sz="0" w:space="0" w:color="auto"/>
                                          </w:divBdr>
                                        </w:div>
                                        <w:div w:id="1345354057">
                                          <w:marLeft w:val="0"/>
                                          <w:marRight w:val="0"/>
                                          <w:marTop w:val="0"/>
                                          <w:marBottom w:val="0"/>
                                          <w:divBdr>
                                            <w:top w:val="none" w:sz="0" w:space="0" w:color="auto"/>
                                            <w:left w:val="none" w:sz="0" w:space="0" w:color="auto"/>
                                            <w:bottom w:val="none" w:sz="0" w:space="0" w:color="auto"/>
                                            <w:right w:val="none" w:sz="0" w:space="0" w:color="auto"/>
                                          </w:divBdr>
                                        </w:div>
                                        <w:div w:id="1915436849">
                                          <w:marLeft w:val="0"/>
                                          <w:marRight w:val="0"/>
                                          <w:marTop w:val="0"/>
                                          <w:marBottom w:val="0"/>
                                          <w:divBdr>
                                            <w:top w:val="none" w:sz="0" w:space="0" w:color="auto"/>
                                            <w:left w:val="none" w:sz="0" w:space="0" w:color="auto"/>
                                            <w:bottom w:val="none" w:sz="0" w:space="0" w:color="auto"/>
                                            <w:right w:val="none" w:sz="0" w:space="0" w:color="auto"/>
                                          </w:divBdr>
                                        </w:div>
                                        <w:div w:id="3880674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323125105">
          <w:marLeft w:val="0"/>
          <w:marRight w:val="0"/>
          <w:marTop w:val="0"/>
          <w:marBottom w:val="225"/>
          <w:divBdr>
            <w:top w:val="single" w:sz="6" w:space="0" w:color="E0E0E0"/>
            <w:left w:val="single" w:sz="6" w:space="0" w:color="E0E0E0"/>
            <w:bottom w:val="single" w:sz="6" w:space="0" w:color="E0E0E0"/>
            <w:right w:val="single" w:sz="6" w:space="0" w:color="E0E0E0"/>
          </w:divBdr>
          <w:divsChild>
            <w:div w:id="1141118309">
              <w:marLeft w:val="0"/>
              <w:marRight w:val="0"/>
              <w:marTop w:val="0"/>
              <w:marBottom w:val="0"/>
              <w:divBdr>
                <w:top w:val="none" w:sz="0" w:space="0" w:color="auto"/>
                <w:left w:val="none" w:sz="0" w:space="0" w:color="auto"/>
                <w:bottom w:val="none" w:sz="0" w:space="0" w:color="auto"/>
                <w:right w:val="none" w:sz="0" w:space="0" w:color="auto"/>
              </w:divBdr>
            </w:div>
            <w:div w:id="525018809">
              <w:marLeft w:val="0"/>
              <w:marRight w:val="0"/>
              <w:marTop w:val="0"/>
              <w:marBottom w:val="0"/>
              <w:divBdr>
                <w:top w:val="none" w:sz="0" w:space="0" w:color="auto"/>
                <w:left w:val="none" w:sz="0" w:space="0" w:color="auto"/>
                <w:bottom w:val="none" w:sz="0" w:space="0" w:color="auto"/>
                <w:right w:val="none" w:sz="0" w:space="0" w:color="auto"/>
              </w:divBdr>
            </w:div>
          </w:divsChild>
        </w:div>
        <w:div w:id="1453328618">
          <w:marLeft w:val="0"/>
          <w:marRight w:val="0"/>
          <w:marTop w:val="0"/>
          <w:marBottom w:val="0"/>
          <w:divBdr>
            <w:top w:val="none" w:sz="0" w:space="0" w:color="auto"/>
            <w:left w:val="none" w:sz="0" w:space="0" w:color="auto"/>
            <w:bottom w:val="none" w:sz="0" w:space="0" w:color="auto"/>
            <w:right w:val="none" w:sz="0" w:space="0" w:color="auto"/>
          </w:divBdr>
          <w:divsChild>
            <w:div w:id="1170290425">
              <w:marLeft w:val="0"/>
              <w:marRight w:val="0"/>
              <w:marTop w:val="0"/>
              <w:marBottom w:val="0"/>
              <w:divBdr>
                <w:top w:val="none" w:sz="0" w:space="0" w:color="auto"/>
                <w:left w:val="none" w:sz="0" w:space="0" w:color="auto"/>
                <w:bottom w:val="none" w:sz="0" w:space="0" w:color="auto"/>
                <w:right w:val="none" w:sz="0" w:space="0" w:color="auto"/>
              </w:divBdr>
            </w:div>
            <w:div w:id="301467524">
              <w:marLeft w:val="0"/>
              <w:marRight w:val="0"/>
              <w:marTop w:val="0"/>
              <w:marBottom w:val="0"/>
              <w:divBdr>
                <w:top w:val="none" w:sz="0" w:space="0" w:color="auto"/>
                <w:left w:val="none" w:sz="0" w:space="0" w:color="auto"/>
                <w:bottom w:val="none" w:sz="0" w:space="0" w:color="auto"/>
                <w:right w:val="none" w:sz="0" w:space="0" w:color="auto"/>
              </w:divBdr>
            </w:div>
            <w:div w:id="5881947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3111338" TargetMode="External"/><Relationship Id="rId18" Type="http://schemas.openxmlformats.org/officeDocument/2006/relationships/hyperlink" Target="http://docs.cntd.ru/document/453111338" TargetMode="External"/><Relationship Id="rId26" Type="http://schemas.openxmlformats.org/officeDocument/2006/relationships/hyperlink" Target="http://docs.cntd.ru/document/902252847" TargetMode="External"/><Relationship Id="rId39" Type="http://schemas.openxmlformats.org/officeDocument/2006/relationships/hyperlink" Target="http://docs.cntd.ru/document/453111338" TargetMode="External"/><Relationship Id="rId21" Type="http://schemas.openxmlformats.org/officeDocument/2006/relationships/hyperlink" Target="http://docs.cntd.ru/document/412385999" TargetMode="External"/><Relationship Id="rId34" Type="http://schemas.openxmlformats.org/officeDocument/2006/relationships/hyperlink" Target="http://docs.cntd.ru/document/453129028" TargetMode="External"/><Relationship Id="rId42" Type="http://schemas.openxmlformats.org/officeDocument/2006/relationships/hyperlink" Target="http://docs.cntd.ru/document/453126752" TargetMode="External"/><Relationship Id="rId7" Type="http://schemas.openxmlformats.org/officeDocument/2006/relationships/hyperlink" Target="http://docs.cntd.ru/document/453111338" TargetMode="External"/><Relationship Id="rId2" Type="http://schemas.openxmlformats.org/officeDocument/2006/relationships/styles" Target="styles.xml"/><Relationship Id="rId16" Type="http://schemas.openxmlformats.org/officeDocument/2006/relationships/hyperlink" Target="http://docs.cntd.ru/document/453126752" TargetMode="External"/><Relationship Id="rId29" Type="http://schemas.openxmlformats.org/officeDocument/2006/relationships/hyperlink" Target="http://docs.cntd.ru/document/411721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53111338" TargetMode="External"/><Relationship Id="rId24" Type="http://schemas.openxmlformats.org/officeDocument/2006/relationships/hyperlink" Target="http://docs.cntd.ru/document/453111338" TargetMode="External"/><Relationship Id="rId32" Type="http://schemas.openxmlformats.org/officeDocument/2006/relationships/hyperlink" Target="http://docs.cntd.ru/document/453129028" TargetMode="External"/><Relationship Id="rId37" Type="http://schemas.openxmlformats.org/officeDocument/2006/relationships/hyperlink" Target="http://docs.cntd.ru/document/453111338" TargetMode="External"/><Relationship Id="rId40" Type="http://schemas.openxmlformats.org/officeDocument/2006/relationships/hyperlink" Target="http://docs.cntd.ru/document/453129028"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453126752" TargetMode="External"/><Relationship Id="rId23" Type="http://schemas.openxmlformats.org/officeDocument/2006/relationships/hyperlink" Target="http://docs.cntd.ru/document/412385999" TargetMode="External"/><Relationship Id="rId28" Type="http://schemas.openxmlformats.org/officeDocument/2006/relationships/hyperlink" Target="http://docs.cntd.ru/document/412385999" TargetMode="External"/><Relationship Id="rId36" Type="http://schemas.openxmlformats.org/officeDocument/2006/relationships/hyperlink" Target="http://docs.cntd.ru/document/453129028" TargetMode="External"/><Relationship Id="rId10" Type="http://schemas.openxmlformats.org/officeDocument/2006/relationships/hyperlink" Target="http://docs.cntd.ru/document/412385999" TargetMode="External"/><Relationship Id="rId19" Type="http://schemas.openxmlformats.org/officeDocument/2006/relationships/hyperlink" Target="http://docs.cntd.ru/document/412385999" TargetMode="External"/><Relationship Id="rId31" Type="http://schemas.openxmlformats.org/officeDocument/2006/relationships/hyperlink" Target="http://docs.cntd.ru/document/901990046" TargetMode="External"/><Relationship Id="rId44" Type="http://schemas.openxmlformats.org/officeDocument/2006/relationships/hyperlink" Target="http://docs.cntd.ru/document/453111338" TargetMode="External"/><Relationship Id="rId4" Type="http://schemas.openxmlformats.org/officeDocument/2006/relationships/webSettings" Target="webSettings.xml"/><Relationship Id="rId9" Type="http://schemas.openxmlformats.org/officeDocument/2006/relationships/hyperlink" Target="http://docs.cntd.ru/document/412385999" TargetMode="External"/><Relationship Id="rId14" Type="http://schemas.openxmlformats.org/officeDocument/2006/relationships/hyperlink" Target="http://docs.cntd.ru/document/453111338" TargetMode="External"/><Relationship Id="rId22" Type="http://schemas.openxmlformats.org/officeDocument/2006/relationships/hyperlink" Target="http://docs.cntd.ru/document/412385999" TargetMode="External"/><Relationship Id="rId27" Type="http://schemas.openxmlformats.org/officeDocument/2006/relationships/hyperlink" Target="http://docs.cntd.ru/document/902252847" TargetMode="External"/><Relationship Id="rId30" Type="http://schemas.openxmlformats.org/officeDocument/2006/relationships/hyperlink" Target="http://docs.cntd.ru/document/453111338" TargetMode="External"/><Relationship Id="rId35" Type="http://schemas.openxmlformats.org/officeDocument/2006/relationships/hyperlink" Target="http://docs.cntd.ru/document/453111338" TargetMode="External"/><Relationship Id="rId43" Type="http://schemas.openxmlformats.org/officeDocument/2006/relationships/hyperlink" Target="http://docs.cntd.ru/document/453111338" TargetMode="External"/><Relationship Id="rId8" Type="http://schemas.openxmlformats.org/officeDocument/2006/relationships/hyperlink" Target="http://docs.cntd.ru/document/453126752" TargetMode="External"/><Relationship Id="rId3" Type="http://schemas.openxmlformats.org/officeDocument/2006/relationships/settings" Target="settings.xml"/><Relationship Id="rId12" Type="http://schemas.openxmlformats.org/officeDocument/2006/relationships/hyperlink" Target="http://docs.cntd.ru/document/412385999" TargetMode="External"/><Relationship Id="rId17" Type="http://schemas.openxmlformats.org/officeDocument/2006/relationships/hyperlink" Target="http://docs.cntd.ru/document/412385999" TargetMode="External"/><Relationship Id="rId25" Type="http://schemas.openxmlformats.org/officeDocument/2006/relationships/hyperlink" Target="http://docs.cntd.ru/document/453111338" TargetMode="External"/><Relationship Id="rId33" Type="http://schemas.openxmlformats.org/officeDocument/2006/relationships/hyperlink" Target="http://docs.cntd.ru/document/453111338" TargetMode="External"/><Relationship Id="rId38" Type="http://schemas.openxmlformats.org/officeDocument/2006/relationships/hyperlink" Target="http://docs.cntd.ru/document/453129028" TargetMode="External"/><Relationship Id="rId46" Type="http://schemas.openxmlformats.org/officeDocument/2006/relationships/theme" Target="theme/theme1.xml"/><Relationship Id="rId20" Type="http://schemas.openxmlformats.org/officeDocument/2006/relationships/hyperlink" Target="http://docs.cntd.ru/document/453126752" TargetMode="External"/><Relationship Id="rId41" Type="http://schemas.openxmlformats.org/officeDocument/2006/relationships/hyperlink" Target="http://docs.cntd.ru/document/453129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7574</Words>
  <Characters>43177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2018-03-06T12:46:00Z</dcterms:created>
  <dcterms:modified xsi:type="dcterms:W3CDTF">2018-03-06T12:47:00Z</dcterms:modified>
</cp:coreProperties>
</file>