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89" w:rsidRPr="00633489" w:rsidRDefault="00633489" w:rsidP="00633489">
      <w:pPr>
        <w:spacing w:after="0" w:line="240" w:lineRule="auto"/>
        <w:textAlignment w:val="baseline"/>
        <w:rPr>
          <w:rFonts w:ascii="Times New Roman" w:eastAsia="Times New Roman" w:hAnsi="Times New Roman" w:cs="Times New Roman"/>
          <w:sz w:val="24"/>
          <w:szCs w:val="24"/>
          <w:lang w:eastAsia="ru-RU"/>
        </w:rPr>
      </w:pPr>
    </w:p>
    <w:p w:rsidR="00633489" w:rsidRPr="00633489" w:rsidRDefault="00633489" w:rsidP="00633489">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633489">
        <w:rPr>
          <w:rFonts w:ascii="Arial" w:eastAsia="Times New Roman" w:hAnsi="Arial" w:cs="Arial"/>
          <w:b/>
          <w:bCs/>
          <w:color w:val="2D2D2D"/>
          <w:kern w:val="36"/>
          <w:sz w:val="32"/>
          <w:szCs w:val="32"/>
          <w:lang w:eastAsia="ru-RU"/>
        </w:rPr>
        <w:t>О ДОПОЛНИТЕЛЬНОЙ МЕРЕ СОЦИАЛЬНОЙ ПОДДЕРЖКИ СЕМЕЙ, ИМЕЮЩИХ ДЕТЕЙ, В ИРКУТСКОЙ ОБЛАСТИ (с изменениями на: 06.03.2017)</w:t>
      </w:r>
    </w:p>
    <w:p w:rsidR="00633489" w:rsidRPr="00633489" w:rsidRDefault="00633489" w:rsidP="00633489">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633489">
        <w:rPr>
          <w:rFonts w:ascii="Times New Roman" w:eastAsia="Times New Roman" w:hAnsi="Times New Roman" w:cs="Times New Roman"/>
          <w:color w:val="3C3C3C"/>
          <w:sz w:val="32"/>
          <w:szCs w:val="32"/>
          <w:lang w:eastAsia="ru-RU"/>
        </w:rPr>
        <w:t> </w:t>
      </w:r>
      <w:r w:rsidRPr="00633489">
        <w:rPr>
          <w:rFonts w:ascii="Times New Roman" w:eastAsia="Times New Roman" w:hAnsi="Times New Roman" w:cs="Times New Roman"/>
          <w:color w:val="3C3C3C"/>
          <w:sz w:val="32"/>
          <w:szCs w:val="32"/>
          <w:lang w:eastAsia="ru-RU"/>
        </w:rPr>
        <w:br/>
        <w:t>ЗАКОН</w:t>
      </w:r>
    </w:p>
    <w:p w:rsidR="00633489" w:rsidRPr="00633489" w:rsidRDefault="00633489" w:rsidP="00633489">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633489">
        <w:rPr>
          <w:rFonts w:ascii="Times New Roman" w:eastAsia="Times New Roman" w:hAnsi="Times New Roman" w:cs="Times New Roman"/>
          <w:color w:val="3C3C3C"/>
          <w:sz w:val="32"/>
          <w:szCs w:val="32"/>
          <w:lang w:eastAsia="ru-RU"/>
        </w:rPr>
        <w:t> ИРКУТСКОЙ ОБЛАСТИ </w:t>
      </w:r>
    </w:p>
    <w:p w:rsidR="00633489" w:rsidRPr="00633489" w:rsidRDefault="00633489" w:rsidP="00633489">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633489">
        <w:rPr>
          <w:rFonts w:ascii="Times New Roman" w:eastAsia="Times New Roman" w:hAnsi="Times New Roman" w:cs="Times New Roman"/>
          <w:color w:val="3C3C3C"/>
          <w:sz w:val="32"/>
          <w:szCs w:val="32"/>
          <w:lang w:eastAsia="ru-RU"/>
        </w:rPr>
        <w:t>от 03 ноября 2011 года N 101-ОЗ</w:t>
      </w:r>
    </w:p>
    <w:p w:rsidR="00633489" w:rsidRPr="00633489" w:rsidRDefault="00633489" w:rsidP="00633489">
      <w:pPr>
        <w:shd w:val="clear" w:color="auto" w:fill="FFFFFF"/>
        <w:spacing w:before="150" w:after="75" w:line="288" w:lineRule="atLeast"/>
        <w:jc w:val="center"/>
        <w:textAlignment w:val="baseline"/>
        <w:rPr>
          <w:rFonts w:ascii="Times New Roman" w:eastAsia="Times New Roman" w:hAnsi="Times New Roman" w:cs="Times New Roman"/>
          <w:color w:val="3C3C3C"/>
          <w:sz w:val="32"/>
          <w:szCs w:val="32"/>
          <w:lang w:eastAsia="ru-RU"/>
        </w:rPr>
      </w:pPr>
      <w:r w:rsidRPr="00633489">
        <w:rPr>
          <w:rFonts w:ascii="Times New Roman" w:eastAsia="Times New Roman" w:hAnsi="Times New Roman" w:cs="Times New Roman"/>
          <w:color w:val="3C3C3C"/>
          <w:sz w:val="32"/>
          <w:szCs w:val="32"/>
          <w:lang w:eastAsia="ru-RU"/>
        </w:rPr>
        <w:t>О ДОПОЛНИТЕЛЬНОЙ МЕРЕ СОЦИАЛЬНОЙ ПОДДЕРЖКИ СЕМЕЙ, ИМЕЮЩИХ ДЕТЕЙ, В ИРКУТСКОЙ ОБЛАСТИ</w:t>
      </w:r>
    </w:p>
    <w:p w:rsidR="00633489" w:rsidRPr="00633489" w:rsidRDefault="00633489" w:rsidP="0063348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t>(в ред. </w:t>
      </w:r>
      <w:hyperlink r:id="rId5" w:history="1">
        <w:r w:rsidRPr="00633489">
          <w:rPr>
            <w:rFonts w:ascii="Times New Roman" w:eastAsia="Times New Roman" w:hAnsi="Times New Roman" w:cs="Times New Roman"/>
            <w:color w:val="00466E"/>
            <w:sz w:val="21"/>
            <w:szCs w:val="21"/>
            <w:u w:val="single"/>
            <w:lang w:eastAsia="ru-RU"/>
          </w:rPr>
          <w:t>Законов Иркутской области от 12.10.2012 N 94-ОЗ</w:t>
        </w:r>
      </w:hyperlink>
      <w:r w:rsidRPr="00633489">
        <w:rPr>
          <w:rFonts w:ascii="Times New Roman" w:eastAsia="Times New Roman" w:hAnsi="Times New Roman" w:cs="Times New Roman"/>
          <w:color w:val="2D2D2D"/>
          <w:sz w:val="21"/>
          <w:szCs w:val="21"/>
          <w:lang w:eastAsia="ru-RU"/>
        </w:rPr>
        <w:t>, </w:t>
      </w:r>
      <w:hyperlink r:id="rId6" w:history="1">
        <w:r w:rsidRPr="00633489">
          <w:rPr>
            <w:rFonts w:ascii="Times New Roman" w:eastAsia="Times New Roman" w:hAnsi="Times New Roman" w:cs="Times New Roman"/>
            <w:color w:val="00466E"/>
            <w:sz w:val="21"/>
            <w:szCs w:val="21"/>
            <w:u w:val="single"/>
            <w:lang w:eastAsia="ru-RU"/>
          </w:rPr>
          <w:t>от 16.12.2013 N 133-ОЗ</w:t>
        </w:r>
      </w:hyperlink>
      <w:r w:rsidRPr="00633489">
        <w:rPr>
          <w:rFonts w:ascii="Times New Roman" w:eastAsia="Times New Roman" w:hAnsi="Times New Roman" w:cs="Times New Roman"/>
          <w:color w:val="2D2D2D"/>
          <w:sz w:val="21"/>
          <w:szCs w:val="21"/>
          <w:lang w:eastAsia="ru-RU"/>
        </w:rPr>
        <w:t>, </w:t>
      </w:r>
      <w:hyperlink r:id="rId7" w:history="1">
        <w:r w:rsidRPr="00633489">
          <w:rPr>
            <w:rFonts w:ascii="Times New Roman" w:eastAsia="Times New Roman" w:hAnsi="Times New Roman" w:cs="Times New Roman"/>
            <w:color w:val="00466E"/>
            <w:sz w:val="21"/>
            <w:szCs w:val="21"/>
            <w:u w:val="single"/>
            <w:lang w:eastAsia="ru-RU"/>
          </w:rPr>
          <w:t>от 16.12.2013 N 142-ОЗ</w:t>
        </w:r>
      </w:hyperlink>
      <w:r w:rsidRPr="00633489">
        <w:rPr>
          <w:rFonts w:ascii="Times New Roman" w:eastAsia="Times New Roman" w:hAnsi="Times New Roman" w:cs="Times New Roman"/>
          <w:color w:val="2D2D2D"/>
          <w:sz w:val="21"/>
          <w:szCs w:val="21"/>
          <w:lang w:eastAsia="ru-RU"/>
        </w:rPr>
        <w:t>, </w:t>
      </w:r>
      <w:hyperlink r:id="rId8" w:history="1">
        <w:r w:rsidRPr="00633489">
          <w:rPr>
            <w:rFonts w:ascii="Times New Roman" w:eastAsia="Times New Roman" w:hAnsi="Times New Roman" w:cs="Times New Roman"/>
            <w:color w:val="00466E"/>
            <w:sz w:val="21"/>
            <w:szCs w:val="21"/>
            <w:u w:val="single"/>
            <w:lang w:eastAsia="ru-RU"/>
          </w:rPr>
          <w:t>от 11.07.2014 N 97-ОЗ</w:t>
        </w:r>
      </w:hyperlink>
      <w:r w:rsidRPr="00633489">
        <w:rPr>
          <w:rFonts w:ascii="Times New Roman" w:eastAsia="Times New Roman" w:hAnsi="Times New Roman" w:cs="Times New Roman"/>
          <w:color w:val="2D2D2D"/>
          <w:sz w:val="21"/>
          <w:szCs w:val="21"/>
          <w:lang w:eastAsia="ru-RU"/>
        </w:rPr>
        <w:t>, </w:t>
      </w:r>
      <w:hyperlink r:id="rId9" w:history="1">
        <w:r w:rsidRPr="00633489">
          <w:rPr>
            <w:rFonts w:ascii="Times New Roman" w:eastAsia="Times New Roman" w:hAnsi="Times New Roman" w:cs="Times New Roman"/>
            <w:color w:val="00466E"/>
            <w:sz w:val="21"/>
            <w:szCs w:val="21"/>
            <w:u w:val="single"/>
            <w:lang w:eastAsia="ru-RU"/>
          </w:rPr>
          <w:t>от 01.12.2014 N 143-ОЗ</w:t>
        </w:r>
      </w:hyperlink>
      <w:r w:rsidRPr="00633489">
        <w:rPr>
          <w:rFonts w:ascii="Times New Roman" w:eastAsia="Times New Roman" w:hAnsi="Times New Roman" w:cs="Times New Roman"/>
          <w:color w:val="2D2D2D"/>
          <w:sz w:val="21"/>
          <w:szCs w:val="21"/>
          <w:lang w:eastAsia="ru-RU"/>
        </w:rPr>
        <w:t>, </w:t>
      </w:r>
      <w:hyperlink r:id="rId10" w:history="1">
        <w:r w:rsidRPr="00633489">
          <w:rPr>
            <w:rFonts w:ascii="Times New Roman" w:eastAsia="Times New Roman" w:hAnsi="Times New Roman" w:cs="Times New Roman"/>
            <w:color w:val="00466E"/>
            <w:sz w:val="21"/>
            <w:szCs w:val="21"/>
            <w:u w:val="single"/>
            <w:lang w:eastAsia="ru-RU"/>
          </w:rPr>
          <w:t>от 10.03.2015 N 7-ОЗ</w:t>
        </w:r>
      </w:hyperlink>
      <w:r w:rsidRPr="00633489">
        <w:rPr>
          <w:rFonts w:ascii="Times New Roman" w:eastAsia="Times New Roman" w:hAnsi="Times New Roman" w:cs="Times New Roman"/>
          <w:color w:val="2D2D2D"/>
          <w:sz w:val="21"/>
          <w:szCs w:val="21"/>
          <w:lang w:eastAsia="ru-RU"/>
        </w:rPr>
        <w:t>, </w:t>
      </w:r>
      <w:hyperlink r:id="rId11" w:history="1">
        <w:r w:rsidRPr="00633489">
          <w:rPr>
            <w:rFonts w:ascii="Times New Roman" w:eastAsia="Times New Roman" w:hAnsi="Times New Roman" w:cs="Times New Roman"/>
            <w:color w:val="00466E"/>
            <w:sz w:val="21"/>
            <w:szCs w:val="21"/>
            <w:u w:val="single"/>
            <w:lang w:eastAsia="ru-RU"/>
          </w:rPr>
          <w:t>от 08.06.2015 N 44-ОЗ</w:t>
        </w:r>
      </w:hyperlink>
      <w:r w:rsidRPr="00633489">
        <w:rPr>
          <w:rFonts w:ascii="Times New Roman" w:eastAsia="Times New Roman" w:hAnsi="Times New Roman" w:cs="Times New Roman"/>
          <w:color w:val="2D2D2D"/>
          <w:sz w:val="21"/>
          <w:szCs w:val="21"/>
          <w:lang w:eastAsia="ru-RU"/>
        </w:rPr>
        <w:t>, </w:t>
      </w:r>
      <w:hyperlink r:id="rId12" w:history="1">
        <w:r w:rsidRPr="00633489">
          <w:rPr>
            <w:rFonts w:ascii="Times New Roman" w:eastAsia="Times New Roman" w:hAnsi="Times New Roman" w:cs="Times New Roman"/>
            <w:color w:val="00466E"/>
            <w:sz w:val="21"/>
            <w:szCs w:val="21"/>
            <w:u w:val="single"/>
            <w:lang w:eastAsia="ru-RU"/>
          </w:rPr>
          <w:t>от 31.03.2016 N 21-ОЗ</w:t>
        </w:r>
      </w:hyperlink>
      <w:r w:rsidRPr="00633489">
        <w:rPr>
          <w:rFonts w:ascii="Times New Roman" w:eastAsia="Times New Roman" w:hAnsi="Times New Roman" w:cs="Times New Roman"/>
          <w:color w:val="2D2D2D"/>
          <w:sz w:val="21"/>
          <w:szCs w:val="21"/>
          <w:lang w:eastAsia="ru-RU"/>
        </w:rPr>
        <w:t>, </w:t>
      </w:r>
      <w:hyperlink r:id="rId13" w:history="1">
        <w:r w:rsidRPr="00633489">
          <w:rPr>
            <w:rFonts w:ascii="Times New Roman" w:eastAsia="Times New Roman" w:hAnsi="Times New Roman" w:cs="Times New Roman"/>
            <w:color w:val="00466E"/>
            <w:sz w:val="21"/>
            <w:szCs w:val="21"/>
            <w:u w:val="single"/>
            <w:lang w:eastAsia="ru-RU"/>
          </w:rPr>
          <w:t>от 06.03.2017 N 6-ОЗ</w:t>
        </w:r>
      </w:hyperlink>
      <w:r w:rsidRPr="00633489">
        <w:rPr>
          <w:rFonts w:ascii="Times New Roman" w:eastAsia="Times New Roman" w:hAnsi="Times New Roman" w:cs="Times New Roman"/>
          <w:color w:val="2D2D2D"/>
          <w:sz w:val="21"/>
          <w:szCs w:val="21"/>
          <w:lang w:eastAsia="ru-RU"/>
        </w:rPr>
        <w:t>)</w:t>
      </w:r>
    </w:p>
    <w:p w:rsidR="00633489" w:rsidRPr="00633489" w:rsidRDefault="00633489" w:rsidP="0063348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t>Принят</w:t>
      </w:r>
      <w:r w:rsidRPr="00633489">
        <w:rPr>
          <w:rFonts w:ascii="Times New Roman" w:eastAsia="Times New Roman" w:hAnsi="Times New Roman" w:cs="Times New Roman"/>
          <w:color w:val="2D2D2D"/>
          <w:sz w:val="21"/>
          <w:szCs w:val="21"/>
          <w:lang w:eastAsia="ru-RU"/>
        </w:rPr>
        <w:br/>
        <w:t>постановлением</w:t>
      </w:r>
      <w:r w:rsidRPr="00633489">
        <w:rPr>
          <w:rFonts w:ascii="Times New Roman" w:eastAsia="Times New Roman" w:hAnsi="Times New Roman" w:cs="Times New Roman"/>
          <w:color w:val="2D2D2D"/>
          <w:sz w:val="21"/>
          <w:szCs w:val="21"/>
          <w:lang w:eastAsia="ru-RU"/>
        </w:rPr>
        <w:br/>
        <w:t>Законодательного Собрания</w:t>
      </w:r>
      <w:r w:rsidRPr="00633489">
        <w:rPr>
          <w:rFonts w:ascii="Times New Roman" w:eastAsia="Times New Roman" w:hAnsi="Times New Roman" w:cs="Times New Roman"/>
          <w:color w:val="2D2D2D"/>
          <w:sz w:val="21"/>
          <w:szCs w:val="21"/>
          <w:lang w:eastAsia="ru-RU"/>
        </w:rPr>
        <w:br/>
        <w:t>Иркутской области</w:t>
      </w:r>
      <w:r w:rsidRPr="00633489">
        <w:rPr>
          <w:rFonts w:ascii="Times New Roman" w:eastAsia="Times New Roman" w:hAnsi="Times New Roman" w:cs="Times New Roman"/>
          <w:color w:val="2D2D2D"/>
          <w:sz w:val="21"/>
          <w:szCs w:val="21"/>
          <w:lang w:eastAsia="ru-RU"/>
        </w:rPr>
        <w:br/>
        <w:t>от 19 октября 2011 года</w:t>
      </w:r>
      <w:r w:rsidRPr="00633489">
        <w:rPr>
          <w:rFonts w:ascii="Times New Roman" w:eastAsia="Times New Roman" w:hAnsi="Times New Roman" w:cs="Times New Roman"/>
          <w:color w:val="2D2D2D"/>
          <w:sz w:val="21"/>
          <w:szCs w:val="21"/>
          <w:lang w:eastAsia="ru-RU"/>
        </w:rPr>
        <w:br/>
        <w:t>N 36/21-ЗС </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r>
    </w:p>
    <w:p w:rsidR="00633489" w:rsidRPr="00633489" w:rsidRDefault="00633489" w:rsidP="0063348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33489">
        <w:rPr>
          <w:rFonts w:ascii="Arial" w:eastAsia="Times New Roman" w:hAnsi="Arial" w:cs="Arial"/>
          <w:color w:val="4C4C4C"/>
          <w:sz w:val="38"/>
          <w:szCs w:val="38"/>
          <w:lang w:eastAsia="ru-RU"/>
        </w:rPr>
        <w:t>Статья 1. Предмет регулирования настоящего Закона</w:t>
      </w:r>
    </w:p>
    <w:p w:rsidR="00633489" w:rsidRPr="00633489" w:rsidRDefault="00633489" w:rsidP="0063348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br/>
        <w:t>Настоящий Закон в соответствии с </w:t>
      </w:r>
      <w:hyperlink r:id="rId14" w:history="1">
        <w:r w:rsidRPr="00633489">
          <w:rPr>
            <w:rFonts w:ascii="Times New Roman" w:eastAsia="Times New Roman" w:hAnsi="Times New Roman" w:cs="Times New Roman"/>
            <w:color w:val="00466E"/>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633489">
        <w:rPr>
          <w:rFonts w:ascii="Times New Roman" w:eastAsia="Times New Roman" w:hAnsi="Times New Roman" w:cs="Times New Roman"/>
          <w:color w:val="2D2D2D"/>
          <w:sz w:val="21"/>
          <w:szCs w:val="21"/>
          <w:lang w:eastAsia="ru-RU"/>
        </w:rPr>
        <w:t>, </w:t>
      </w:r>
      <w:hyperlink r:id="rId15" w:history="1">
        <w:r w:rsidRPr="00633489">
          <w:rPr>
            <w:rFonts w:ascii="Times New Roman" w:eastAsia="Times New Roman" w:hAnsi="Times New Roman" w:cs="Times New Roman"/>
            <w:color w:val="00466E"/>
            <w:sz w:val="21"/>
            <w:szCs w:val="21"/>
            <w:u w:val="single"/>
            <w:lang w:eastAsia="ru-RU"/>
          </w:rPr>
          <w:t>Федеральным законом от 29 декабря 2006 года N 256-ФЗ "О дополнительных мерах государственной поддержки семей, имеющих детей"</w:t>
        </w:r>
      </w:hyperlink>
      <w:r w:rsidRPr="00633489">
        <w:rPr>
          <w:rFonts w:ascii="Times New Roman" w:eastAsia="Times New Roman" w:hAnsi="Times New Roman" w:cs="Times New Roman"/>
          <w:color w:val="2D2D2D"/>
          <w:sz w:val="21"/>
          <w:szCs w:val="21"/>
          <w:lang w:eastAsia="ru-RU"/>
        </w:rPr>
        <w:t> устанавливает дополнительную меру социальной поддержки семей, имеющих детей, в Иркутской области.</w:t>
      </w:r>
    </w:p>
    <w:p w:rsidR="00633489" w:rsidRPr="00633489" w:rsidRDefault="00633489" w:rsidP="0063348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33489">
        <w:rPr>
          <w:rFonts w:ascii="Arial" w:eastAsia="Times New Roman" w:hAnsi="Arial" w:cs="Arial"/>
          <w:color w:val="4C4C4C"/>
          <w:sz w:val="38"/>
          <w:szCs w:val="38"/>
          <w:lang w:eastAsia="ru-RU"/>
        </w:rPr>
        <w:t>Статья 2. Понятия, используемые в настоящем Законе</w:t>
      </w:r>
    </w:p>
    <w:p w:rsidR="00633489" w:rsidRPr="00633489" w:rsidRDefault="00633489" w:rsidP="0063348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br/>
        <w:t>1. Для целей настоящего Закона используются следующие понятия:</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 xml:space="preserve">1) дополнительная мера социальной поддержки семей, имеющих детей, - мера, обеспечивающая возможность улучшения жилищных условий семьи, получения образования ребенком (детьми), а также социальной адаптации и интеграции в общество ребенка-инвалида (детей-инвалидов) (далее - </w:t>
      </w:r>
      <w:r w:rsidRPr="00633489">
        <w:rPr>
          <w:rFonts w:ascii="Times New Roman" w:eastAsia="Times New Roman" w:hAnsi="Times New Roman" w:cs="Times New Roman"/>
          <w:color w:val="2D2D2D"/>
          <w:sz w:val="21"/>
          <w:szCs w:val="21"/>
          <w:lang w:eastAsia="ru-RU"/>
        </w:rPr>
        <w:lastRenderedPageBreak/>
        <w:t>дополнительная мера социальной поддержки);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(п. 1 в ред. </w:t>
      </w:r>
      <w:hyperlink r:id="rId16" w:history="1">
        <w:r w:rsidRPr="00633489">
          <w:rPr>
            <w:rFonts w:ascii="Times New Roman" w:eastAsia="Times New Roman" w:hAnsi="Times New Roman" w:cs="Times New Roman"/>
            <w:color w:val="00466E"/>
            <w:sz w:val="21"/>
            <w:szCs w:val="21"/>
            <w:u w:val="single"/>
            <w:lang w:eastAsia="ru-RU"/>
          </w:rPr>
          <w:t>Закона Иркутской области от 06.03.2017 N 6-ОЗ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2) областной материнский (семейный) капитал - средства областного бюджета, направляемые на предоставление дополнительной меры социальной поддержки;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3) сертификат на областной материнский (семейный) капитал - именной документ, подтверждающий право на дополнительную меру социальной поддержки;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4) уполномоченный орган - исполнительный орган государственной власти Иркутской области, уполномоченный Правительством Иркутской области на организацию предоставления дополнительной меры социальной поддержки семей, имеющих детей.</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(п. 4 введен </w:t>
      </w:r>
      <w:hyperlink r:id="rId17" w:history="1">
        <w:r w:rsidRPr="00633489">
          <w:rPr>
            <w:rFonts w:ascii="Times New Roman" w:eastAsia="Times New Roman" w:hAnsi="Times New Roman" w:cs="Times New Roman"/>
            <w:color w:val="00466E"/>
            <w:sz w:val="21"/>
            <w:szCs w:val="21"/>
            <w:u w:val="single"/>
            <w:lang w:eastAsia="ru-RU"/>
          </w:rPr>
          <w:t>Законом Иркутской области от 11.07.2014 N 97-ОЗ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2. Иные термины, используемые в настоящем Законе, применяются в том значении, в каком они используются в федеральном законодательстве.</w:t>
      </w:r>
    </w:p>
    <w:p w:rsidR="00633489" w:rsidRPr="00633489" w:rsidRDefault="00633489" w:rsidP="0063348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33489">
        <w:rPr>
          <w:rFonts w:ascii="Arial" w:eastAsia="Times New Roman" w:hAnsi="Arial" w:cs="Arial"/>
          <w:color w:val="4C4C4C"/>
          <w:sz w:val="38"/>
          <w:szCs w:val="38"/>
          <w:lang w:eastAsia="ru-RU"/>
        </w:rPr>
        <w:t>Статья 3. Право на дополнительную меру социальной поддержки и условия ее предоставления</w:t>
      </w:r>
    </w:p>
    <w:p w:rsidR="00633489" w:rsidRPr="00633489" w:rsidRDefault="00633489" w:rsidP="0063348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br/>
        <w:t>1. Дополнительная мера социальной поддержки предоставляется женщине, проживающей на территории Иркутской области, при рождении третьего ребенка или последующих детей начиная с 1 января 2012 года при соблюдении следующих условий:</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1) наличие у женщины гражданства Российской Федерации и постоянное ее проживание на территории Иркутской области не менее одного года к моменту рождения третьего ребенка или последующих детей;</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2) наличие у ребенка, в связи с рождением которого возникло право на получение дополнительной меры социальной поддержки, гражданства Российской Федерации.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2. Право женщины на дополнительную меру социальной поддержки, предусмотренное частью 1 настоящей статьи, прекращается в случае ее смерти, объявления ее умершей в установленном законодательством порядке, лишения родительских прав в отношении ребенка, в связи с рождением которого возникло право на получение дополнительной меры социальной поддержки, вступления в законную силу приговора суда о признании ее виновной в совершении в отношении своего ребенка (детей) умышленного преступления, относящегося к преступлениям против личности.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 xml:space="preserve">3. Право на дополнительную меру социальной поддержки возникает у отца ребенка, в связи с рождением которого возникло право на ее получение, в случаях, установленных частью 2 настоящей статьи, при условии, что отец ребенка является гражданином Российской Федерации и постоянно </w:t>
      </w:r>
      <w:r w:rsidRPr="00633489">
        <w:rPr>
          <w:rFonts w:ascii="Times New Roman" w:eastAsia="Times New Roman" w:hAnsi="Times New Roman" w:cs="Times New Roman"/>
          <w:color w:val="2D2D2D"/>
          <w:sz w:val="21"/>
          <w:szCs w:val="21"/>
          <w:lang w:eastAsia="ru-RU"/>
        </w:rPr>
        <w:lastRenderedPageBreak/>
        <w:t>проживает на территории Иркутской области.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Срок постоянного проживания на территории Иркутской области лица, указанного в абзаце первом настоящей части, должен составлять не менее одного года к моменту рождения ребенка, в связи с рождением которого возникло право на получение дополнительной меры социальной поддержки.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4. Право отца ребенка на дополнительную меру социальной поддержки, предусмотренное частью 3 настоящей статьи, не возникает, если он является отчимом в отношении предыдущего ребенка, очередность рождения которого была учтена при возникновении права на дополнительную меру социальной поддержки, а также если ребенок, в связи с рождением которого возникло право на дополнительную меру социальной поддержки, признан в установленном законодательством порядке оставшимся без попечения родителей.</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5. Право отца ребенка на дополнительную меру социальной поддержки, предусмотренное частью 3 настоящей статьи, прекращается в случае его смерти, объявления его умершим в установленном законодательством порядке, лишения родительских прав в отношении ребенка, в связи с рождением которого возникло право на получение дополнительной меры социальной поддержки, вступления в законную силу приговора суда о признании его виновным в совершении в отношении своего ребенка (детей) умышленного преступления, относящегося к преступлениям против личности, и возникает у детей в соответствии с частью 5(2) настоящей статьи.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(часть 5 в ред. </w:t>
      </w:r>
      <w:hyperlink r:id="rId18" w:history="1">
        <w:r w:rsidRPr="00633489">
          <w:rPr>
            <w:rFonts w:ascii="Times New Roman" w:eastAsia="Times New Roman" w:hAnsi="Times New Roman" w:cs="Times New Roman"/>
            <w:color w:val="00466E"/>
            <w:sz w:val="21"/>
            <w:szCs w:val="21"/>
            <w:u w:val="single"/>
            <w:lang w:eastAsia="ru-RU"/>
          </w:rPr>
          <w:t>Закона Иркутской области от 01.12.2014 N 143-ОЗ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5(1). Право на дополнительную меру социальной поддержки возникает у детей, указанных в части 5(2) настоящей статьи, в случае, если женщина, право которой на дополнительную меру социальной поддержки прекратилось по основаниям, указанным в части 2 настоящей статьи, являлась единственным родителем ребенка, в связи с рождением которого возникло право на получение дополнительной меры социальной поддержки, либо в случае, если у отца ребенка не возникло право на дополнительную меру социальной поддержки в связи с несоблюдением условий, установленных частью 3 настоящей статьи, либо по основаниям, указанным в части 4 настоящей статьи.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(часть 5(1) введена </w:t>
      </w:r>
      <w:hyperlink r:id="rId19" w:history="1">
        <w:r w:rsidRPr="00633489">
          <w:rPr>
            <w:rFonts w:ascii="Times New Roman" w:eastAsia="Times New Roman" w:hAnsi="Times New Roman" w:cs="Times New Roman"/>
            <w:color w:val="00466E"/>
            <w:sz w:val="21"/>
            <w:szCs w:val="21"/>
            <w:u w:val="single"/>
            <w:lang w:eastAsia="ru-RU"/>
          </w:rPr>
          <w:t>Законом Иркутской области от 01.12.2014 N 143-ОЗ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5(2). Право на дополнительную меру социальной поддержки, предусмотренное частями 5 и 5(1) настоящей статьи, возникает у ребенка, в связи с рождением которого возникло право на получение дополнительной меры социальной поддержки, и у всех предыдущих родных и усыновленных детей в равных долях.</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Право на дополнительную меру социальной поддержки возникает у детей, не достигших совершеннолетия, или у совершеннолетних детей, обучающихся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ими возраста 23 лет.</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(часть 5(2) введена </w:t>
      </w:r>
      <w:hyperlink r:id="rId20" w:history="1">
        <w:r w:rsidRPr="00633489">
          <w:rPr>
            <w:rFonts w:ascii="Times New Roman" w:eastAsia="Times New Roman" w:hAnsi="Times New Roman" w:cs="Times New Roman"/>
            <w:color w:val="00466E"/>
            <w:sz w:val="21"/>
            <w:szCs w:val="21"/>
            <w:u w:val="single"/>
            <w:lang w:eastAsia="ru-RU"/>
          </w:rPr>
          <w:t>Законом Иркутской области от 01.12.2014 N 143-ОЗ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 xml:space="preserve">5(3). Право на дополнительную меру социальной поддержки, возникшее у ребенка по основаниям, </w:t>
      </w:r>
      <w:r w:rsidRPr="00633489">
        <w:rPr>
          <w:rFonts w:ascii="Times New Roman" w:eastAsia="Times New Roman" w:hAnsi="Times New Roman" w:cs="Times New Roman"/>
          <w:color w:val="2D2D2D"/>
          <w:sz w:val="21"/>
          <w:szCs w:val="21"/>
          <w:lang w:eastAsia="ru-RU"/>
        </w:rPr>
        <w:lastRenderedPageBreak/>
        <w:t xml:space="preserve">предусмотренным частями 5 и 5(1) настоящей статьи, прекращается в случае его смерти или объявления его умершим в установленном законодательством </w:t>
      </w:r>
      <w:proofErr w:type="gramStart"/>
      <w:r w:rsidRPr="00633489">
        <w:rPr>
          <w:rFonts w:ascii="Times New Roman" w:eastAsia="Times New Roman" w:hAnsi="Times New Roman" w:cs="Times New Roman"/>
          <w:color w:val="2D2D2D"/>
          <w:sz w:val="21"/>
          <w:szCs w:val="21"/>
          <w:lang w:eastAsia="ru-RU"/>
        </w:rPr>
        <w:t>порядке.</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w:t>
      </w:r>
      <w:proofErr w:type="gramEnd"/>
      <w:r w:rsidRPr="00633489">
        <w:rPr>
          <w:rFonts w:ascii="Times New Roman" w:eastAsia="Times New Roman" w:hAnsi="Times New Roman" w:cs="Times New Roman"/>
          <w:color w:val="2D2D2D"/>
          <w:sz w:val="21"/>
          <w:szCs w:val="21"/>
          <w:lang w:eastAsia="ru-RU"/>
        </w:rPr>
        <w:t>часть 5(3) введена </w:t>
      </w:r>
      <w:hyperlink r:id="rId21" w:history="1">
        <w:r w:rsidRPr="00633489">
          <w:rPr>
            <w:rFonts w:ascii="Times New Roman" w:eastAsia="Times New Roman" w:hAnsi="Times New Roman" w:cs="Times New Roman"/>
            <w:color w:val="00466E"/>
            <w:sz w:val="21"/>
            <w:szCs w:val="21"/>
            <w:u w:val="single"/>
            <w:lang w:eastAsia="ru-RU"/>
          </w:rPr>
          <w:t>Законом Иркутской области от 01.12.2014 N 143-ОЗ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6. При возникновении права на дополнительную меру социальной поддержки не учитываются дети, в отношении которых лица, указанные в частях 1, 3 настоящей статьи,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7. Право на дополнительную меру социальной поддержки возникает со дня рождения третьего ребенка или последующих детей и может быть реализовано однократно не ранее чем по истечении трех лет со дня рождения третьего ребенка или последующих детей, за исключением случаев, предусмотренных частью 8 настоящей статьи.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22" w:history="1">
        <w:r w:rsidRPr="00633489">
          <w:rPr>
            <w:rFonts w:ascii="Times New Roman" w:eastAsia="Times New Roman" w:hAnsi="Times New Roman" w:cs="Times New Roman"/>
            <w:color w:val="00466E"/>
            <w:sz w:val="21"/>
            <w:szCs w:val="21"/>
            <w:u w:val="single"/>
            <w:lang w:eastAsia="ru-RU"/>
          </w:rPr>
          <w:t>Закона Иркутской области от 06.03.2017 N 6-ОЗ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8. Заявление о распоряжении средствами (частью средств) областного материнского (семейного) капитала может быть подано в любое время со дня рождения третьего ребенка или последующих детей в случае необходимости использования средств (части средств) областного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 и (или)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с кредитной организацией, а также на приобретение товаров и услуг, предназначенных для социальной адаптации и интеграции в общество детей-инвалидов.</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23" w:history="1">
        <w:r w:rsidRPr="00633489">
          <w:rPr>
            <w:rFonts w:ascii="Times New Roman" w:eastAsia="Times New Roman" w:hAnsi="Times New Roman" w:cs="Times New Roman"/>
            <w:color w:val="00466E"/>
            <w:sz w:val="21"/>
            <w:szCs w:val="21"/>
            <w:u w:val="single"/>
            <w:lang w:eastAsia="ru-RU"/>
          </w:rPr>
          <w:t>Закона Иркутской области от 06.03.2017 N 6-ОЗ</w:t>
        </w:r>
      </w:hyperlink>
      <w:r w:rsidRPr="00633489">
        <w:rPr>
          <w:rFonts w:ascii="Times New Roman" w:eastAsia="Times New Roman" w:hAnsi="Times New Roman" w:cs="Times New Roman"/>
          <w:color w:val="2D2D2D"/>
          <w:sz w:val="21"/>
          <w:szCs w:val="21"/>
          <w:lang w:eastAsia="ru-RU"/>
        </w:rPr>
        <w:t>)</w:t>
      </w:r>
    </w:p>
    <w:p w:rsidR="00633489" w:rsidRPr="00633489" w:rsidRDefault="00633489" w:rsidP="0063348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33489">
        <w:rPr>
          <w:rFonts w:ascii="Arial" w:eastAsia="Times New Roman" w:hAnsi="Arial" w:cs="Arial"/>
          <w:color w:val="4C4C4C"/>
          <w:sz w:val="38"/>
          <w:szCs w:val="38"/>
          <w:lang w:eastAsia="ru-RU"/>
        </w:rPr>
        <w:t>Статья 4. Регистр лиц, имеющих право на дополнительную меру социальной поддержки</w:t>
      </w:r>
    </w:p>
    <w:p w:rsidR="00633489" w:rsidRPr="00633489" w:rsidRDefault="00633489" w:rsidP="0063348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br/>
        <w:t>1. В целях обеспечения учета лиц, имеющих право на дополнительную меру социальной поддержки, и реализации указанного права осуществляется ведение регистра лиц, имеющих право на дополнительную меру социальной поддержки (далее - регистр).</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 xml:space="preserve">2. Ведение регистра осуществляется уполномоченным органом в порядке, определяемом нормативным правовым актом уполномоченного </w:t>
      </w:r>
      <w:proofErr w:type="gramStart"/>
      <w:r w:rsidRPr="00633489">
        <w:rPr>
          <w:rFonts w:ascii="Times New Roman" w:eastAsia="Times New Roman" w:hAnsi="Times New Roman" w:cs="Times New Roman"/>
          <w:color w:val="2D2D2D"/>
          <w:sz w:val="21"/>
          <w:szCs w:val="21"/>
          <w:lang w:eastAsia="ru-RU"/>
        </w:rPr>
        <w:t>органа.</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w:t>
      </w:r>
      <w:proofErr w:type="gramEnd"/>
      <w:r w:rsidRPr="00633489">
        <w:rPr>
          <w:rFonts w:ascii="Times New Roman" w:eastAsia="Times New Roman" w:hAnsi="Times New Roman" w:cs="Times New Roman"/>
          <w:color w:val="2D2D2D"/>
          <w:sz w:val="21"/>
          <w:szCs w:val="21"/>
          <w:lang w:eastAsia="ru-RU"/>
        </w:rPr>
        <w:t>в ред. </w:t>
      </w:r>
      <w:hyperlink r:id="rId24" w:history="1">
        <w:r w:rsidRPr="00633489">
          <w:rPr>
            <w:rFonts w:ascii="Times New Roman" w:eastAsia="Times New Roman" w:hAnsi="Times New Roman" w:cs="Times New Roman"/>
            <w:color w:val="00466E"/>
            <w:sz w:val="21"/>
            <w:szCs w:val="21"/>
            <w:u w:val="single"/>
            <w:lang w:eastAsia="ru-RU"/>
          </w:rPr>
          <w:t>Закона Иркутской области от 11.07.2014 N 97-ОЗ</w:t>
        </w:r>
      </w:hyperlink>
      <w:r w:rsidRPr="00633489">
        <w:rPr>
          <w:rFonts w:ascii="Times New Roman" w:eastAsia="Times New Roman" w:hAnsi="Times New Roman" w:cs="Times New Roman"/>
          <w:color w:val="2D2D2D"/>
          <w:sz w:val="21"/>
          <w:szCs w:val="21"/>
          <w:lang w:eastAsia="ru-RU"/>
        </w:rPr>
        <w:t>)</w:t>
      </w:r>
    </w:p>
    <w:p w:rsidR="00633489" w:rsidRPr="00633489" w:rsidRDefault="00633489" w:rsidP="0063348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33489">
        <w:rPr>
          <w:rFonts w:ascii="Arial" w:eastAsia="Times New Roman" w:hAnsi="Arial" w:cs="Arial"/>
          <w:color w:val="4C4C4C"/>
          <w:sz w:val="38"/>
          <w:szCs w:val="38"/>
          <w:lang w:eastAsia="ru-RU"/>
        </w:rPr>
        <w:t>Статья 5. Сертификат на областной материнский (семейный) капитал и его выдача</w:t>
      </w:r>
    </w:p>
    <w:p w:rsidR="00633489" w:rsidRPr="00633489" w:rsidRDefault="00633489" w:rsidP="0063348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lastRenderedPageBreak/>
        <w:br/>
        <w:t>1. Сертификат на областной материнский (семейный) капитал (далее - сертификат) является именным документом, подтверждающим право на дополнительную меру социальной поддержки.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2. Порядок оформления сертификатов (их дубликатов) устанавливается нормативным правовым актом Правительства Иркутской области.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3. Указанные в частях 1, 3, 5(2) статьи 3 настоящего Закона родитель, ребенок, достигший совершеннолетия или приобретший дееспособность в полном объеме до достижения им совершеннолетия в установленном законодательством порядке, законный представитель ребенка, не достигшего совершеннолетия (далее - заявители), а также представитель родителя, ребенка, достигшего совершеннолетия или приобретшего дееспособность в полном объеме до достижения им совершеннолетия в установленном законодательством порядке (далее - представитель), вправе обратиться за получением сертификата в любое время после возникновения права на дополнительную меру социальной поддержки.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(часть 3 в ред. </w:t>
      </w:r>
      <w:hyperlink r:id="rId25" w:history="1">
        <w:r w:rsidRPr="00633489">
          <w:rPr>
            <w:rFonts w:ascii="Times New Roman" w:eastAsia="Times New Roman" w:hAnsi="Times New Roman" w:cs="Times New Roman"/>
            <w:color w:val="00466E"/>
            <w:sz w:val="21"/>
            <w:szCs w:val="21"/>
            <w:u w:val="single"/>
            <w:lang w:eastAsia="ru-RU"/>
          </w:rPr>
          <w:t>Закона Иркутской области от 01.12.2014 N 143-ОЗ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4. Для получения сертификата заявитель (представитель) обращается с заявлением в расположенное по месту жительства заявителя государственное учреждение Иркутской области, подведомственное уполномоченному органу и включенное в перечень, утвержденный нормативным правовым актом уполномоченного органа (далее - учреждение).</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26" w:history="1">
        <w:r w:rsidRPr="00633489">
          <w:rPr>
            <w:rFonts w:ascii="Times New Roman" w:eastAsia="Times New Roman" w:hAnsi="Times New Roman" w:cs="Times New Roman"/>
            <w:color w:val="00466E"/>
            <w:sz w:val="21"/>
            <w:szCs w:val="21"/>
            <w:u w:val="single"/>
            <w:lang w:eastAsia="ru-RU"/>
          </w:rPr>
          <w:t>Закона Иркутской области от 01.12.2014 N 143-ОЗ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К заявлению прилагаются документы, перечень и порядок предоставления которых утверждаются нормативным правовым актом Правительства Иркутской области.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27" w:history="1">
        <w:r w:rsidRPr="00633489">
          <w:rPr>
            <w:rFonts w:ascii="Times New Roman" w:eastAsia="Times New Roman" w:hAnsi="Times New Roman" w:cs="Times New Roman"/>
            <w:color w:val="00466E"/>
            <w:sz w:val="21"/>
            <w:szCs w:val="21"/>
            <w:u w:val="single"/>
            <w:lang w:eastAsia="ru-RU"/>
          </w:rPr>
          <w:t>Закона Иркутской области от 08.06.2015 N 44-ОЗ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5. Заявление и документы могут быть представлены одним из следующих способов:</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 xml:space="preserve">1) путем личного обращения в учреждение.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w:t>
      </w:r>
      <w:proofErr w:type="gramStart"/>
      <w:r w:rsidRPr="00633489">
        <w:rPr>
          <w:rFonts w:ascii="Times New Roman" w:eastAsia="Times New Roman" w:hAnsi="Times New Roman" w:cs="Times New Roman"/>
          <w:color w:val="2D2D2D"/>
          <w:sz w:val="21"/>
          <w:szCs w:val="21"/>
          <w:lang w:eastAsia="ru-RU"/>
        </w:rPr>
        <w:t>обращения;</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w:t>
      </w:r>
      <w:proofErr w:type="gramEnd"/>
      <w:r w:rsidRPr="00633489">
        <w:rPr>
          <w:rFonts w:ascii="Times New Roman" w:eastAsia="Times New Roman" w:hAnsi="Times New Roman" w:cs="Times New Roman"/>
          <w:color w:val="2D2D2D"/>
          <w:sz w:val="21"/>
          <w:szCs w:val="21"/>
          <w:lang w:eastAsia="ru-RU"/>
        </w:rPr>
        <w:t>п. 1 в ред. </w:t>
      </w:r>
      <w:hyperlink r:id="rId28" w:history="1">
        <w:r w:rsidRPr="00633489">
          <w:rPr>
            <w:rFonts w:ascii="Times New Roman" w:eastAsia="Times New Roman" w:hAnsi="Times New Roman" w:cs="Times New Roman"/>
            <w:color w:val="00466E"/>
            <w:sz w:val="21"/>
            <w:szCs w:val="21"/>
            <w:u w:val="single"/>
            <w:lang w:eastAsia="ru-RU"/>
          </w:rPr>
          <w:t>Закона Иркутской области от 11.07.2014 N 97-ОЗ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действующим законодательством на совершение нотариальных действий;</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29" w:history="1">
        <w:r w:rsidRPr="00633489">
          <w:rPr>
            <w:rFonts w:ascii="Times New Roman" w:eastAsia="Times New Roman" w:hAnsi="Times New Roman" w:cs="Times New Roman"/>
            <w:color w:val="00466E"/>
            <w:sz w:val="21"/>
            <w:szCs w:val="21"/>
            <w:u w:val="single"/>
            <w:lang w:eastAsia="ru-RU"/>
          </w:rPr>
          <w:t>Закона Иркутской области от 08.06.2015 N 44-ОЗ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3) в форме электронных документов, порядок оформления которых определяется правовым актом уполномоченного органа и которые передаются с использованием информационно-</w:t>
      </w:r>
      <w:r w:rsidRPr="00633489">
        <w:rPr>
          <w:rFonts w:ascii="Times New Roman" w:eastAsia="Times New Roman" w:hAnsi="Times New Roman" w:cs="Times New Roman"/>
          <w:color w:val="2D2D2D"/>
          <w:sz w:val="21"/>
          <w:szCs w:val="21"/>
          <w:lang w:eastAsia="ru-RU"/>
        </w:rPr>
        <w:lastRenderedPageBreak/>
        <w:t>телекоммуникационной сети "Интернет", включая единый портал государственных и муниципальных услуг;</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(п. 3 в ред. </w:t>
      </w:r>
      <w:hyperlink r:id="rId30" w:history="1">
        <w:r w:rsidRPr="00633489">
          <w:rPr>
            <w:rFonts w:ascii="Times New Roman" w:eastAsia="Times New Roman" w:hAnsi="Times New Roman" w:cs="Times New Roman"/>
            <w:color w:val="00466E"/>
            <w:sz w:val="21"/>
            <w:szCs w:val="21"/>
            <w:u w:val="single"/>
            <w:lang w:eastAsia="ru-RU"/>
          </w:rPr>
          <w:t>Закона Иркутской области от 12.10.2012 N 94-ОЗ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4) через многофункциональный центр предоставления государственных и муниципальных услуг.</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(п. 4 введен </w:t>
      </w:r>
      <w:hyperlink r:id="rId31" w:history="1">
        <w:r w:rsidRPr="00633489">
          <w:rPr>
            <w:rFonts w:ascii="Times New Roman" w:eastAsia="Times New Roman" w:hAnsi="Times New Roman" w:cs="Times New Roman"/>
            <w:color w:val="00466E"/>
            <w:sz w:val="21"/>
            <w:szCs w:val="21"/>
            <w:u w:val="single"/>
            <w:lang w:eastAsia="ru-RU"/>
          </w:rPr>
          <w:t>Законом Иркутской области от 12.10.2012 N 94-ОЗ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6. Днем обращения за получением сертификата считается дата регистрации заявления и документов в день их поступления в учреждение.</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32" w:history="1">
        <w:r w:rsidRPr="00633489">
          <w:rPr>
            <w:rFonts w:ascii="Times New Roman" w:eastAsia="Times New Roman" w:hAnsi="Times New Roman" w:cs="Times New Roman"/>
            <w:color w:val="00466E"/>
            <w:sz w:val="21"/>
            <w:szCs w:val="21"/>
            <w:u w:val="single"/>
            <w:lang w:eastAsia="ru-RU"/>
          </w:rPr>
          <w:t>Закона Иркутской области от 11.07.2014 N 97-ОЗ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7. Решение о выдаче сертификата либо об отказе в выдаче сертификата принимается учреждением в течение 30 календарных дней со дня обращения за получением сертификата.</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33" w:history="1">
        <w:r w:rsidRPr="00633489">
          <w:rPr>
            <w:rFonts w:ascii="Times New Roman" w:eastAsia="Times New Roman" w:hAnsi="Times New Roman" w:cs="Times New Roman"/>
            <w:color w:val="00466E"/>
            <w:sz w:val="21"/>
            <w:szCs w:val="21"/>
            <w:u w:val="single"/>
            <w:lang w:eastAsia="ru-RU"/>
          </w:rPr>
          <w:t>Закона Иркутской области от 11.07.2014 N 97-ОЗ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8. Учреждение в срок не позднее чем через пять рабочих дней со дня принятия решения направляет заявителю письменное уведомление о предоставлении сертификата либо об отказе в предоставлении сертификата с изложением причин отказа.</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34" w:history="1">
        <w:r w:rsidRPr="00633489">
          <w:rPr>
            <w:rFonts w:ascii="Times New Roman" w:eastAsia="Times New Roman" w:hAnsi="Times New Roman" w:cs="Times New Roman"/>
            <w:color w:val="00466E"/>
            <w:sz w:val="21"/>
            <w:szCs w:val="21"/>
            <w:u w:val="single"/>
            <w:lang w:eastAsia="ru-RU"/>
          </w:rPr>
          <w:t>Законов Иркутской области от 11.07.2014 N 97-ОЗ</w:t>
        </w:r>
      </w:hyperlink>
      <w:r w:rsidRPr="00633489">
        <w:rPr>
          <w:rFonts w:ascii="Times New Roman" w:eastAsia="Times New Roman" w:hAnsi="Times New Roman" w:cs="Times New Roman"/>
          <w:color w:val="2D2D2D"/>
          <w:sz w:val="21"/>
          <w:szCs w:val="21"/>
          <w:lang w:eastAsia="ru-RU"/>
        </w:rPr>
        <w:t>, </w:t>
      </w:r>
      <w:hyperlink r:id="rId35" w:history="1">
        <w:r w:rsidRPr="00633489">
          <w:rPr>
            <w:rFonts w:ascii="Times New Roman" w:eastAsia="Times New Roman" w:hAnsi="Times New Roman" w:cs="Times New Roman"/>
            <w:color w:val="00466E"/>
            <w:sz w:val="21"/>
            <w:szCs w:val="21"/>
            <w:u w:val="single"/>
            <w:lang w:eastAsia="ru-RU"/>
          </w:rPr>
          <w:t>от 01.12.2014 N 143-ОЗ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9. Основаниями для отказа в выдаче сертификата являются:</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1) отсутствие права на дополнительную меру социальной поддержки;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2) прекращение права на дополнительную меру социальной поддержки по основаниям, предусмотренным частями 2, 5, 5(3) статьи 3 настоящего Закона;</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36" w:history="1">
        <w:r w:rsidRPr="00633489">
          <w:rPr>
            <w:rFonts w:ascii="Times New Roman" w:eastAsia="Times New Roman" w:hAnsi="Times New Roman" w:cs="Times New Roman"/>
            <w:color w:val="00466E"/>
            <w:sz w:val="21"/>
            <w:szCs w:val="21"/>
            <w:u w:val="single"/>
            <w:lang w:eastAsia="ru-RU"/>
          </w:rPr>
          <w:t>Закона Иркутской области от 01.12.2014 N 143-ОЗ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3) прекращение права на дополнительную меру социальной поддержки в связи с использованием средств областного материнского (семейного) капитала в полном объеме;</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(п. 3 введен </w:t>
      </w:r>
      <w:hyperlink r:id="rId37" w:history="1">
        <w:r w:rsidRPr="00633489">
          <w:rPr>
            <w:rFonts w:ascii="Times New Roman" w:eastAsia="Times New Roman" w:hAnsi="Times New Roman" w:cs="Times New Roman"/>
            <w:color w:val="00466E"/>
            <w:sz w:val="21"/>
            <w:szCs w:val="21"/>
            <w:u w:val="single"/>
            <w:lang w:eastAsia="ru-RU"/>
          </w:rPr>
          <w:t>Законом Иркутской области от 01.12.2014 N 143-ОЗ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4) представление недостоверных сведений, в том числе сведений о гражданстве указанного в частях 1, 3 статьи 3 настоящего Закона родителя, об очередности рождения и (или) о гражданстве ребенка, в связи с рождением которого возникает право на дополнительную меру социальной поддержки.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(п. 4 введен </w:t>
      </w:r>
      <w:hyperlink r:id="rId38" w:history="1">
        <w:r w:rsidRPr="00633489">
          <w:rPr>
            <w:rFonts w:ascii="Times New Roman" w:eastAsia="Times New Roman" w:hAnsi="Times New Roman" w:cs="Times New Roman"/>
            <w:color w:val="00466E"/>
            <w:sz w:val="21"/>
            <w:szCs w:val="21"/>
            <w:u w:val="single"/>
            <w:lang w:eastAsia="ru-RU"/>
          </w:rPr>
          <w:t>Законом Иркутской области от 10.03.2015 N 7-ОЗ</w:t>
        </w:r>
      </w:hyperlink>
      <w:r w:rsidRPr="00633489">
        <w:rPr>
          <w:rFonts w:ascii="Times New Roman" w:eastAsia="Times New Roman" w:hAnsi="Times New Roman" w:cs="Times New Roman"/>
          <w:color w:val="2D2D2D"/>
          <w:sz w:val="21"/>
          <w:szCs w:val="21"/>
          <w:lang w:eastAsia="ru-RU"/>
        </w:rPr>
        <w:t>; в ред. </w:t>
      </w:r>
      <w:hyperlink r:id="rId39" w:history="1">
        <w:r w:rsidRPr="00633489">
          <w:rPr>
            <w:rFonts w:ascii="Times New Roman" w:eastAsia="Times New Roman" w:hAnsi="Times New Roman" w:cs="Times New Roman"/>
            <w:color w:val="00466E"/>
            <w:sz w:val="21"/>
            <w:szCs w:val="21"/>
            <w:u w:val="single"/>
            <w:lang w:eastAsia="ru-RU"/>
          </w:rPr>
          <w:t>Закона Иркутской области от 06.03.2017 N 6-ОЗ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lastRenderedPageBreak/>
        <w:t xml:space="preserve">9(1). Решение об отказе в выдаче сертификата может быть обжаловано в уполномоченный орган или в установленном порядке в </w:t>
      </w:r>
      <w:proofErr w:type="gramStart"/>
      <w:r w:rsidRPr="00633489">
        <w:rPr>
          <w:rFonts w:ascii="Times New Roman" w:eastAsia="Times New Roman" w:hAnsi="Times New Roman" w:cs="Times New Roman"/>
          <w:color w:val="2D2D2D"/>
          <w:sz w:val="21"/>
          <w:szCs w:val="21"/>
          <w:lang w:eastAsia="ru-RU"/>
        </w:rPr>
        <w:t>суд.</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w:t>
      </w:r>
      <w:proofErr w:type="gramEnd"/>
      <w:r w:rsidRPr="00633489">
        <w:rPr>
          <w:rFonts w:ascii="Times New Roman" w:eastAsia="Times New Roman" w:hAnsi="Times New Roman" w:cs="Times New Roman"/>
          <w:color w:val="2D2D2D"/>
          <w:sz w:val="21"/>
          <w:szCs w:val="21"/>
          <w:lang w:eastAsia="ru-RU"/>
        </w:rPr>
        <w:t>часть 9(1) введена </w:t>
      </w:r>
      <w:hyperlink r:id="rId40" w:history="1">
        <w:r w:rsidRPr="00633489">
          <w:rPr>
            <w:rFonts w:ascii="Times New Roman" w:eastAsia="Times New Roman" w:hAnsi="Times New Roman" w:cs="Times New Roman"/>
            <w:color w:val="00466E"/>
            <w:sz w:val="21"/>
            <w:szCs w:val="21"/>
            <w:u w:val="single"/>
            <w:lang w:eastAsia="ru-RU"/>
          </w:rPr>
          <w:t>Законом Иркутской области от 10.03.2015 N 7-ОЗ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9(2). Заявители несут ответственность в соответствии с законодательством Российской Федерации за достоверность сведений, содержащихся в представленных ими документах.</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(часть 9(2) введена </w:t>
      </w:r>
      <w:hyperlink r:id="rId41" w:history="1">
        <w:r w:rsidRPr="00633489">
          <w:rPr>
            <w:rFonts w:ascii="Times New Roman" w:eastAsia="Times New Roman" w:hAnsi="Times New Roman" w:cs="Times New Roman"/>
            <w:color w:val="00466E"/>
            <w:sz w:val="21"/>
            <w:szCs w:val="21"/>
            <w:u w:val="single"/>
            <w:lang w:eastAsia="ru-RU"/>
          </w:rPr>
          <w:t>Законом Иркутской области от 10.03.2015 N 7-ОЗ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10. Сертификат предоставляется путем личного вручения заявителю (представителю) либо путем направления заявителю через организации почтовой связи заказным письмом с уведомлением о вручении.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42" w:history="1">
        <w:r w:rsidRPr="00633489">
          <w:rPr>
            <w:rFonts w:ascii="Times New Roman" w:eastAsia="Times New Roman" w:hAnsi="Times New Roman" w:cs="Times New Roman"/>
            <w:color w:val="00466E"/>
            <w:sz w:val="21"/>
            <w:szCs w:val="21"/>
            <w:u w:val="single"/>
            <w:lang w:eastAsia="ru-RU"/>
          </w:rPr>
          <w:t>Законов Иркутской области от 01.12.2014 N 143-ОЗ</w:t>
        </w:r>
      </w:hyperlink>
      <w:r w:rsidRPr="00633489">
        <w:rPr>
          <w:rFonts w:ascii="Times New Roman" w:eastAsia="Times New Roman" w:hAnsi="Times New Roman" w:cs="Times New Roman"/>
          <w:color w:val="2D2D2D"/>
          <w:sz w:val="21"/>
          <w:szCs w:val="21"/>
          <w:lang w:eastAsia="ru-RU"/>
        </w:rPr>
        <w:t>, </w:t>
      </w:r>
      <w:hyperlink r:id="rId43" w:history="1">
        <w:r w:rsidRPr="00633489">
          <w:rPr>
            <w:rFonts w:ascii="Times New Roman" w:eastAsia="Times New Roman" w:hAnsi="Times New Roman" w:cs="Times New Roman"/>
            <w:color w:val="00466E"/>
            <w:sz w:val="21"/>
            <w:szCs w:val="21"/>
            <w:u w:val="single"/>
            <w:lang w:eastAsia="ru-RU"/>
          </w:rPr>
          <w:t>от 08.06.2015 N 44-ОЗ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Способ получения сертификата указывается в заявлении о получении сертификата.</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11. В случае утраты (порчи) сертификата заявитель, являющийся владельцем сертификата (представитель), обращается в учреждение с заявлением о выдаче дубликата сертификата, в котором указываются обстоятельства утраты (порчи) сертификата.</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44" w:history="1">
        <w:r w:rsidRPr="00633489">
          <w:rPr>
            <w:rFonts w:ascii="Times New Roman" w:eastAsia="Times New Roman" w:hAnsi="Times New Roman" w:cs="Times New Roman"/>
            <w:color w:val="00466E"/>
            <w:sz w:val="21"/>
            <w:szCs w:val="21"/>
            <w:u w:val="single"/>
            <w:lang w:eastAsia="ru-RU"/>
          </w:rPr>
          <w:t>Законов Иркутской области от 11.07.2014 N 97-ОЗ</w:t>
        </w:r>
      </w:hyperlink>
      <w:r w:rsidRPr="00633489">
        <w:rPr>
          <w:rFonts w:ascii="Times New Roman" w:eastAsia="Times New Roman" w:hAnsi="Times New Roman" w:cs="Times New Roman"/>
          <w:color w:val="2D2D2D"/>
          <w:sz w:val="21"/>
          <w:szCs w:val="21"/>
          <w:lang w:eastAsia="ru-RU"/>
        </w:rPr>
        <w:t>, </w:t>
      </w:r>
      <w:hyperlink r:id="rId45" w:history="1">
        <w:r w:rsidRPr="00633489">
          <w:rPr>
            <w:rFonts w:ascii="Times New Roman" w:eastAsia="Times New Roman" w:hAnsi="Times New Roman" w:cs="Times New Roman"/>
            <w:color w:val="00466E"/>
            <w:sz w:val="21"/>
            <w:szCs w:val="21"/>
            <w:u w:val="single"/>
            <w:lang w:eastAsia="ru-RU"/>
          </w:rPr>
          <w:t>от 01.12.2014 N 143-ОЗ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Заявление может быть представлено одним из способов, указанных в части 5 настоящей статьи.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12. В случае изменения фамилии, имени, отчества или данных документа, удостоверяющего личность, заявитель, являющийся владельцем сертификата (представитель), вправе обратиться в учреждение с заявлением о внесении соответствующих изменений в сертификат, приложив к нему документы, подтверждающие указанные изменения.</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46" w:history="1">
        <w:r w:rsidRPr="00633489">
          <w:rPr>
            <w:rFonts w:ascii="Times New Roman" w:eastAsia="Times New Roman" w:hAnsi="Times New Roman" w:cs="Times New Roman"/>
            <w:color w:val="00466E"/>
            <w:sz w:val="21"/>
            <w:szCs w:val="21"/>
            <w:u w:val="single"/>
            <w:lang w:eastAsia="ru-RU"/>
          </w:rPr>
          <w:t>Законов Иркутской области от 11.07.2014 N 97-ОЗ</w:t>
        </w:r>
      </w:hyperlink>
      <w:r w:rsidRPr="00633489">
        <w:rPr>
          <w:rFonts w:ascii="Times New Roman" w:eastAsia="Times New Roman" w:hAnsi="Times New Roman" w:cs="Times New Roman"/>
          <w:color w:val="2D2D2D"/>
          <w:sz w:val="21"/>
          <w:szCs w:val="21"/>
          <w:lang w:eastAsia="ru-RU"/>
        </w:rPr>
        <w:t>, </w:t>
      </w:r>
      <w:hyperlink r:id="rId47" w:history="1">
        <w:r w:rsidRPr="00633489">
          <w:rPr>
            <w:rFonts w:ascii="Times New Roman" w:eastAsia="Times New Roman" w:hAnsi="Times New Roman" w:cs="Times New Roman"/>
            <w:color w:val="00466E"/>
            <w:sz w:val="21"/>
            <w:szCs w:val="21"/>
            <w:u w:val="single"/>
            <w:lang w:eastAsia="ru-RU"/>
          </w:rPr>
          <w:t>от 01.12.2014 N 143-ОЗ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Заявление и документы могут быть представлены одним из способов, указанных в части 5 настоящей статьи.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13. Порядок организации работы по выдаче сертификатов (их дубликатов) устанавливается правовым актом уполномоченного органа.</w:t>
      </w:r>
    </w:p>
    <w:p w:rsidR="00633489" w:rsidRPr="00633489" w:rsidRDefault="00633489" w:rsidP="0063348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33489">
        <w:rPr>
          <w:rFonts w:ascii="Arial" w:eastAsia="Times New Roman" w:hAnsi="Arial" w:cs="Arial"/>
          <w:color w:val="4C4C4C"/>
          <w:sz w:val="38"/>
          <w:szCs w:val="38"/>
          <w:lang w:eastAsia="ru-RU"/>
        </w:rPr>
        <w:t>Статья 6. Размер областного материнского (семейного) капитала</w:t>
      </w:r>
    </w:p>
    <w:p w:rsidR="00633489" w:rsidRPr="00633489" w:rsidRDefault="00633489" w:rsidP="0063348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br/>
        <w:t>1. Областной материнский (семейный) капитал устанавливается в размере 100000 рублей.</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lastRenderedPageBreak/>
        <w:t>2. На сумму областного материнского (семейного) капитала районный коэффициент и процентные надбавки, установленные нормативными правовыми актами Российской Федерации и Иркутской области, не начисляются.</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3. Размер областного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Законом.</w:t>
      </w:r>
    </w:p>
    <w:p w:rsidR="00633489" w:rsidRPr="00633489" w:rsidRDefault="00633489" w:rsidP="0063348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33489">
        <w:rPr>
          <w:rFonts w:ascii="Arial" w:eastAsia="Times New Roman" w:hAnsi="Arial" w:cs="Arial"/>
          <w:color w:val="4C4C4C"/>
          <w:sz w:val="38"/>
          <w:szCs w:val="38"/>
          <w:lang w:eastAsia="ru-RU"/>
        </w:rPr>
        <w:t>Статья 7. Распоряжение средствами (частью средств) областного материнского (семейного) капитала</w:t>
      </w:r>
    </w:p>
    <w:p w:rsidR="00633489" w:rsidRPr="00633489" w:rsidRDefault="00633489" w:rsidP="0063348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br/>
        <w:t>1. Лица, получившие сертификат, могут распоряжаться средствами (частью средств) областного материнского (семейного) капитала в полном объеме либо по частям по следующим направлениям:</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1) улучшение жилищных условий;</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2) получение образования ребенком (детьми);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3) приобретение товаров и услуг, предназначенных для социальной адаптации и интеграции в общество детей-инвалидов.</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(п. 3 введен </w:t>
      </w:r>
      <w:hyperlink r:id="rId48" w:history="1">
        <w:r w:rsidRPr="00633489">
          <w:rPr>
            <w:rFonts w:ascii="Times New Roman" w:eastAsia="Times New Roman" w:hAnsi="Times New Roman" w:cs="Times New Roman"/>
            <w:color w:val="00466E"/>
            <w:sz w:val="21"/>
            <w:szCs w:val="21"/>
            <w:u w:val="single"/>
            <w:lang w:eastAsia="ru-RU"/>
          </w:rPr>
          <w:t>Законом Иркутской области от 06.03.2017 N 6-ОЗ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2. Распоряжение средствами (частью средств) областного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Законом.</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49" w:history="1">
        <w:r w:rsidRPr="00633489">
          <w:rPr>
            <w:rFonts w:ascii="Times New Roman" w:eastAsia="Times New Roman" w:hAnsi="Times New Roman" w:cs="Times New Roman"/>
            <w:color w:val="00466E"/>
            <w:sz w:val="21"/>
            <w:szCs w:val="21"/>
            <w:u w:val="single"/>
            <w:lang w:eastAsia="ru-RU"/>
          </w:rPr>
          <w:t>Закона Иркутской области от 06.03.2017 N 6-ОЗ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3. Распоряжение средствами (частью средств) областного материнского (семейного) капитала осуществляется лицами, получившими сертификат (их представителями), путем подачи в учреждение заявления о распоряжении средствами (частью средств) областного материнского (семейного) капитала (далее - заявление о распоряжении), в котором указывается направление (направления) использования средств (части средств) областного материнского (семейного) капитала в соответствии с настоящим Законом.</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50" w:history="1">
        <w:r w:rsidRPr="00633489">
          <w:rPr>
            <w:rFonts w:ascii="Times New Roman" w:eastAsia="Times New Roman" w:hAnsi="Times New Roman" w:cs="Times New Roman"/>
            <w:color w:val="00466E"/>
            <w:sz w:val="21"/>
            <w:szCs w:val="21"/>
            <w:u w:val="single"/>
            <w:lang w:eastAsia="ru-RU"/>
          </w:rPr>
          <w:t>Закона Иркутской области от 11.07.2014 N 97-ОЗ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Для распоряжения средствами (частью средств) областного материнского (семейного) капитала необходимы документы, перечень и порядок предоставления которых устанавливаются нормативным правовым актом Правительства Иркутской области.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51" w:history="1">
        <w:r w:rsidRPr="00633489">
          <w:rPr>
            <w:rFonts w:ascii="Times New Roman" w:eastAsia="Times New Roman" w:hAnsi="Times New Roman" w:cs="Times New Roman"/>
            <w:color w:val="00466E"/>
            <w:sz w:val="21"/>
            <w:szCs w:val="21"/>
            <w:u w:val="single"/>
            <w:lang w:eastAsia="ru-RU"/>
          </w:rPr>
          <w:t>Закона Иркутской области от 12.10.2012 N 94-ОЗ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lastRenderedPageBreak/>
        <w:br/>
        <w:t>4. Заявление о распоряжении и документы могут быть представлены одним из способов, указанных в части 5 статьи 5 настоящего Закона.</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5. Днем обращения с заявлением о распоряжении считается дата регистрации заявления о распоряжении и документов в день их поступления в учреждение.</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(часть 5 в ред. </w:t>
      </w:r>
      <w:hyperlink r:id="rId52" w:history="1">
        <w:r w:rsidRPr="00633489">
          <w:rPr>
            <w:rFonts w:ascii="Times New Roman" w:eastAsia="Times New Roman" w:hAnsi="Times New Roman" w:cs="Times New Roman"/>
            <w:color w:val="00466E"/>
            <w:sz w:val="21"/>
            <w:szCs w:val="21"/>
            <w:u w:val="single"/>
            <w:lang w:eastAsia="ru-RU"/>
          </w:rPr>
          <w:t>Закона Иркутской области от 11.07.2014 N 97-ОЗ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6. Решение об удовлетворении заявления о распоряжении либо об отказе в удовлетворении заявления о распоряжении принимается учреждением в течение 30 календарных дней со дня обращения с заявлением о распоряжении.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53" w:history="1">
        <w:r w:rsidRPr="00633489">
          <w:rPr>
            <w:rFonts w:ascii="Times New Roman" w:eastAsia="Times New Roman" w:hAnsi="Times New Roman" w:cs="Times New Roman"/>
            <w:color w:val="00466E"/>
            <w:sz w:val="21"/>
            <w:szCs w:val="21"/>
            <w:u w:val="single"/>
            <w:lang w:eastAsia="ru-RU"/>
          </w:rPr>
          <w:t>Закона Иркутской области от 11.07.2014 N 97-ОЗ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7. В срок не позднее пяти рабочих дней со дня принятия соответствующего решения учреждение направляет лицу, получившему сертификат, письменное уведомление об удовлетворении заявления о распоряжении либо об отказе в удовлетворении заявления о распоряжении с изложением причин отказа.</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(часть 7 в ред. </w:t>
      </w:r>
      <w:hyperlink r:id="rId54" w:history="1">
        <w:r w:rsidRPr="00633489">
          <w:rPr>
            <w:rFonts w:ascii="Times New Roman" w:eastAsia="Times New Roman" w:hAnsi="Times New Roman" w:cs="Times New Roman"/>
            <w:color w:val="00466E"/>
            <w:sz w:val="21"/>
            <w:szCs w:val="21"/>
            <w:u w:val="single"/>
            <w:lang w:eastAsia="ru-RU"/>
          </w:rPr>
          <w:t>Закона Иркутской области от 11.07.2014 N 97-ОЗ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8. Основаниями отказа в удовлетворении заявления о распоряжении являются:</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55" w:history="1">
        <w:r w:rsidRPr="00633489">
          <w:rPr>
            <w:rFonts w:ascii="Times New Roman" w:eastAsia="Times New Roman" w:hAnsi="Times New Roman" w:cs="Times New Roman"/>
            <w:color w:val="00466E"/>
            <w:sz w:val="21"/>
            <w:szCs w:val="21"/>
            <w:u w:val="single"/>
            <w:lang w:eastAsia="ru-RU"/>
          </w:rPr>
          <w:t>Закона Иркутской области от 16.12.2013 N 133-ОЗ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1) прекращение права на дополнительную меру социальной поддержки по основаниям, предусмотренным частями 2, 5, 5(3) статьи 3 настоящего Закона;</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56" w:history="1">
        <w:r w:rsidRPr="00633489">
          <w:rPr>
            <w:rFonts w:ascii="Times New Roman" w:eastAsia="Times New Roman" w:hAnsi="Times New Roman" w:cs="Times New Roman"/>
            <w:color w:val="00466E"/>
            <w:sz w:val="21"/>
            <w:szCs w:val="21"/>
            <w:u w:val="single"/>
            <w:lang w:eastAsia="ru-RU"/>
          </w:rPr>
          <w:t>Закона Иркутской области от 01.12.2014 N 143-ОЗ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2) отсутствие условия реализации права на дополнительную меру социальной поддержки, предусмотренного частью 7 статьи 3 настоящего Закона;</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3) указание в заявлении о распоряжении направления использования средств (части средств) областного материнского (семейного) капитала, не предусмотренного настоящим Законом;</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4) указание в заявлении о распоряжении суммы (ее частей в совокупности), превышающей полный объем средств областного материнского (семейного) капитала, распорядиться которым вправе лицо, подавшее заявление о распоряжении;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5) ограничение лица, получившего сертификат, в родительских правах в отношении ребенка, в связи с рождением которого возникло право на дополнительную меру социальной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lastRenderedPageBreak/>
        <w:t>6) отобрание ребенка, в связи с рождением которого возникло право на дополнительную меру социальной поддержки, у лица, получившего сертификат, в порядке, предусмотренном </w:t>
      </w:r>
      <w:hyperlink r:id="rId57" w:history="1">
        <w:r w:rsidRPr="00633489">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633489">
        <w:rPr>
          <w:rFonts w:ascii="Times New Roman" w:eastAsia="Times New Roman" w:hAnsi="Times New Roman" w:cs="Times New Roman"/>
          <w:color w:val="2D2D2D"/>
          <w:sz w:val="21"/>
          <w:szCs w:val="21"/>
          <w:lang w:eastAsia="ru-RU"/>
        </w:rPr>
        <w:t> (на период отобрания ребенка); </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7) несоответствие организации, с которой заключен договор займа на приобретение (строительство) жилого помещения, требованиям, установленным частью 3(1) статьи 8 настоящего Закона, а также несоблюдение условия, установленного частью 3(2) статьи 8 настоящего Закона.</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(п. 7 введен </w:t>
      </w:r>
      <w:hyperlink r:id="rId58" w:history="1">
        <w:r w:rsidRPr="00633489">
          <w:rPr>
            <w:rFonts w:ascii="Times New Roman" w:eastAsia="Times New Roman" w:hAnsi="Times New Roman" w:cs="Times New Roman"/>
            <w:color w:val="00466E"/>
            <w:sz w:val="21"/>
            <w:szCs w:val="21"/>
            <w:u w:val="single"/>
            <w:lang w:eastAsia="ru-RU"/>
          </w:rPr>
          <w:t>Законом Иркутской области от 16.12.2013 N 133-ОЗ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9. Заявление о распоряжении, принятое учреждением, аннулируется по желанию лица, получившего сертификат, путем подачи им лично либо его представителем заявления об аннулировании ранее поданного заявления о распоряжении. Указанное заявление об аннулировании может быть подано до перечисления учреждением средств (части средств) областного материнского (семейного) капитала согласно заявлению о распоряжении в срок не позднее двух месяцев со дня обращения с заявлением о распоряжении.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59" w:history="1">
        <w:r w:rsidRPr="00633489">
          <w:rPr>
            <w:rFonts w:ascii="Times New Roman" w:eastAsia="Times New Roman" w:hAnsi="Times New Roman" w:cs="Times New Roman"/>
            <w:color w:val="00466E"/>
            <w:sz w:val="21"/>
            <w:szCs w:val="21"/>
            <w:u w:val="single"/>
            <w:lang w:eastAsia="ru-RU"/>
          </w:rPr>
          <w:t>Закона Иркутской области от 11.07.2014 N 97-ОЗ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Заявление об аннулировании может быть представлено одним из способов, указанных в части 5 статьи 5 настоящего Закона.</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Уведомление лица, получившего сертификат, об аннулировании заявления о распоряжении осуществляется учреждением не позднее пяти календарных дней с даты поступления заявления об аннулировании.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60" w:history="1">
        <w:r w:rsidRPr="00633489">
          <w:rPr>
            <w:rFonts w:ascii="Times New Roman" w:eastAsia="Times New Roman" w:hAnsi="Times New Roman" w:cs="Times New Roman"/>
            <w:color w:val="00466E"/>
            <w:sz w:val="21"/>
            <w:szCs w:val="21"/>
            <w:u w:val="single"/>
            <w:lang w:eastAsia="ru-RU"/>
          </w:rPr>
          <w:t>Закона Иркутской области от 11.07.2014 N 97-ОЗ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10. Порядок организации работы по рассмотрению заявления о распоряжении устанавливается правовым актом уполномоченного органа.</w:t>
      </w:r>
    </w:p>
    <w:p w:rsidR="00633489" w:rsidRPr="00633489" w:rsidRDefault="00633489" w:rsidP="0063348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33489">
        <w:rPr>
          <w:rFonts w:ascii="Arial" w:eastAsia="Times New Roman" w:hAnsi="Arial" w:cs="Arial"/>
          <w:color w:val="4C4C4C"/>
          <w:sz w:val="38"/>
          <w:szCs w:val="38"/>
          <w:lang w:eastAsia="ru-RU"/>
        </w:rPr>
        <w:t>Статья 8. Направление средств (части средств) областного материнского (семейного) капитала на улучшение жилищных условий</w:t>
      </w:r>
    </w:p>
    <w:p w:rsidR="00633489" w:rsidRPr="00633489" w:rsidRDefault="00633489" w:rsidP="0063348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br/>
        <w:t>1. Средства (часть средств) областного материнского (семейного) капитала в соответствии с заявлением о распоряжении могут направляться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организации, в том числе кредитной, предоставившей по кредитному договору (договору займа) денежные средства на указанные цели, либо физическому лицу, осуществляющему отчуждение приобретаемого жилого помещения.</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lastRenderedPageBreak/>
        <w:br/>
        <w:t>2. Средства (часть средств) областного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дополнительную меру социальной поддержки.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3. Средства (часть средств) областного материнского (семейного) капитала могут направляться на уплату первоначального взноса при получении кредита (займа), в том числе ипотечного, на приобретение или строительство жилья и (или)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с кредитной организацией. </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3(1). Средства (часть средств) областного материнского (семейного) капитала направляются на уплату первоначального взноса при получении займа и (или)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1) кредитной организацией в соответствии с </w:t>
      </w:r>
      <w:hyperlink r:id="rId61" w:history="1">
        <w:r w:rsidRPr="00633489">
          <w:rPr>
            <w:rFonts w:ascii="Times New Roman" w:eastAsia="Times New Roman" w:hAnsi="Times New Roman" w:cs="Times New Roman"/>
            <w:color w:val="00466E"/>
            <w:sz w:val="21"/>
            <w:szCs w:val="21"/>
            <w:u w:val="single"/>
            <w:lang w:eastAsia="ru-RU"/>
          </w:rPr>
          <w:t>Федеральным законом от 2 декабря 1990 года N 395-1 "О банках и банковской деятельности"</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 xml:space="preserve">2) </w:t>
      </w:r>
      <w:proofErr w:type="spellStart"/>
      <w:r w:rsidRPr="00633489">
        <w:rPr>
          <w:rFonts w:ascii="Times New Roman" w:eastAsia="Times New Roman" w:hAnsi="Times New Roman" w:cs="Times New Roman"/>
          <w:color w:val="2D2D2D"/>
          <w:sz w:val="21"/>
          <w:szCs w:val="21"/>
          <w:lang w:eastAsia="ru-RU"/>
        </w:rPr>
        <w:t>микрофинансовой</w:t>
      </w:r>
      <w:proofErr w:type="spellEnd"/>
      <w:r w:rsidRPr="00633489">
        <w:rPr>
          <w:rFonts w:ascii="Times New Roman" w:eastAsia="Times New Roman" w:hAnsi="Times New Roman" w:cs="Times New Roman"/>
          <w:color w:val="2D2D2D"/>
          <w:sz w:val="21"/>
          <w:szCs w:val="21"/>
          <w:lang w:eastAsia="ru-RU"/>
        </w:rPr>
        <w:t xml:space="preserve"> организацией в соответствии с </w:t>
      </w:r>
      <w:hyperlink r:id="rId62" w:history="1">
        <w:r w:rsidRPr="00633489">
          <w:rPr>
            <w:rFonts w:ascii="Times New Roman" w:eastAsia="Times New Roman" w:hAnsi="Times New Roman" w:cs="Times New Roman"/>
            <w:color w:val="00466E"/>
            <w:sz w:val="21"/>
            <w:szCs w:val="21"/>
            <w:u w:val="single"/>
            <w:lang w:eastAsia="ru-RU"/>
          </w:rPr>
          <w:t xml:space="preserve">Федеральным законом от 2 июля 2010 года N 151-ФЗ "О </w:t>
        </w:r>
        <w:proofErr w:type="spellStart"/>
        <w:r w:rsidRPr="00633489">
          <w:rPr>
            <w:rFonts w:ascii="Times New Roman" w:eastAsia="Times New Roman" w:hAnsi="Times New Roman" w:cs="Times New Roman"/>
            <w:color w:val="00466E"/>
            <w:sz w:val="21"/>
            <w:szCs w:val="21"/>
            <w:u w:val="single"/>
            <w:lang w:eastAsia="ru-RU"/>
          </w:rPr>
          <w:t>микрофинансовой</w:t>
        </w:r>
        <w:proofErr w:type="spellEnd"/>
        <w:r w:rsidRPr="00633489">
          <w:rPr>
            <w:rFonts w:ascii="Times New Roman" w:eastAsia="Times New Roman" w:hAnsi="Times New Roman" w:cs="Times New Roman"/>
            <w:color w:val="00466E"/>
            <w:sz w:val="21"/>
            <w:szCs w:val="21"/>
            <w:u w:val="single"/>
            <w:lang w:eastAsia="ru-RU"/>
          </w:rPr>
          <w:t xml:space="preserve"> деятельности и </w:t>
        </w:r>
        <w:proofErr w:type="spellStart"/>
        <w:r w:rsidRPr="00633489">
          <w:rPr>
            <w:rFonts w:ascii="Times New Roman" w:eastAsia="Times New Roman" w:hAnsi="Times New Roman" w:cs="Times New Roman"/>
            <w:color w:val="00466E"/>
            <w:sz w:val="21"/>
            <w:szCs w:val="21"/>
            <w:u w:val="single"/>
            <w:lang w:eastAsia="ru-RU"/>
          </w:rPr>
          <w:t>микрофинансовых</w:t>
        </w:r>
        <w:proofErr w:type="spellEnd"/>
        <w:r w:rsidRPr="00633489">
          <w:rPr>
            <w:rFonts w:ascii="Times New Roman" w:eastAsia="Times New Roman" w:hAnsi="Times New Roman" w:cs="Times New Roman"/>
            <w:color w:val="00466E"/>
            <w:sz w:val="21"/>
            <w:szCs w:val="21"/>
            <w:u w:val="single"/>
            <w:lang w:eastAsia="ru-RU"/>
          </w:rPr>
          <w:t xml:space="preserve"> организациях"</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3) кредитным потребительским кооперативом в соответствии с </w:t>
      </w:r>
      <w:hyperlink r:id="rId63" w:history="1">
        <w:r w:rsidRPr="00633489">
          <w:rPr>
            <w:rFonts w:ascii="Times New Roman" w:eastAsia="Times New Roman" w:hAnsi="Times New Roman" w:cs="Times New Roman"/>
            <w:color w:val="00466E"/>
            <w:sz w:val="21"/>
            <w:szCs w:val="21"/>
            <w:u w:val="single"/>
            <w:lang w:eastAsia="ru-RU"/>
          </w:rPr>
          <w:t>Федеральным законом от 18 июля 2009 года N 190-ФЗ "О кредитной кооперации"</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4) иной организацией, осуществляющей предоставление займа по договору займа, исполнение обязательства по которому обеспечено ипотекой.</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(часть 3(1) введена </w:t>
      </w:r>
      <w:hyperlink r:id="rId64" w:history="1">
        <w:r w:rsidRPr="00633489">
          <w:rPr>
            <w:rFonts w:ascii="Times New Roman" w:eastAsia="Times New Roman" w:hAnsi="Times New Roman" w:cs="Times New Roman"/>
            <w:color w:val="00466E"/>
            <w:sz w:val="21"/>
            <w:szCs w:val="21"/>
            <w:u w:val="single"/>
            <w:lang w:eastAsia="ru-RU"/>
          </w:rPr>
          <w:t>Законом Иркутской области от 16.12.2013 N 133-ОЗ</w:t>
        </w:r>
      </w:hyperlink>
      <w:r w:rsidRPr="00633489">
        <w:rPr>
          <w:rFonts w:ascii="Times New Roman" w:eastAsia="Times New Roman" w:hAnsi="Times New Roman" w:cs="Times New Roman"/>
          <w:color w:val="2D2D2D"/>
          <w:sz w:val="21"/>
          <w:szCs w:val="21"/>
          <w:lang w:eastAsia="ru-RU"/>
        </w:rPr>
        <w:t>) </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3(2). Средства (часть средств) областного материнского (семейного) капитала направляются на уплату первоначального взноса при получении займа, на погашение основного долга и уплату процентов по займам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(часть 3(2) введена </w:t>
      </w:r>
      <w:hyperlink r:id="rId65" w:history="1">
        <w:r w:rsidRPr="00633489">
          <w:rPr>
            <w:rFonts w:ascii="Times New Roman" w:eastAsia="Times New Roman" w:hAnsi="Times New Roman" w:cs="Times New Roman"/>
            <w:color w:val="00466E"/>
            <w:sz w:val="21"/>
            <w:szCs w:val="21"/>
            <w:u w:val="single"/>
            <w:lang w:eastAsia="ru-RU"/>
          </w:rPr>
          <w:t>Законом Иркутской области от 16.12.2013 N 133-ОЗ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4. Приобретаемое (строящееся) с использованием средств (части средств) областного материнского (семейного) капитала жилое помещение должно находиться на территории Иркутской области.</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 xml:space="preserve">4(1). Жилое помещение, приобретенное (построенное) с использованием средств (части средств) областного материнского (семейного) капитала, оформляется в общую собственность родителей, детей </w:t>
      </w:r>
      <w:r w:rsidRPr="00633489">
        <w:rPr>
          <w:rFonts w:ascii="Times New Roman" w:eastAsia="Times New Roman" w:hAnsi="Times New Roman" w:cs="Times New Roman"/>
          <w:color w:val="2D2D2D"/>
          <w:sz w:val="21"/>
          <w:szCs w:val="21"/>
          <w:lang w:eastAsia="ru-RU"/>
        </w:rPr>
        <w:lastRenderedPageBreak/>
        <w:t>с определением размера долей каждого по соглашению.</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(часть 4(1) введена </w:t>
      </w:r>
      <w:hyperlink r:id="rId66" w:history="1">
        <w:r w:rsidRPr="00633489">
          <w:rPr>
            <w:rFonts w:ascii="Times New Roman" w:eastAsia="Times New Roman" w:hAnsi="Times New Roman" w:cs="Times New Roman"/>
            <w:color w:val="00466E"/>
            <w:sz w:val="21"/>
            <w:szCs w:val="21"/>
            <w:u w:val="single"/>
            <w:lang w:eastAsia="ru-RU"/>
          </w:rPr>
          <w:t>Законом Иркутской области от 10.03.2015 N 7-ОЗ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5. Правила направления средств (части средств) областного материнского (семейного) капитала на улучшение жилищных условий устанавливаются нормативным правовым актом Правительства Иркутской области.</w:t>
      </w:r>
    </w:p>
    <w:p w:rsidR="00633489" w:rsidRPr="00633489" w:rsidRDefault="00633489" w:rsidP="0063348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33489">
        <w:rPr>
          <w:rFonts w:ascii="Arial" w:eastAsia="Times New Roman" w:hAnsi="Arial" w:cs="Arial"/>
          <w:color w:val="4C4C4C"/>
          <w:sz w:val="38"/>
          <w:szCs w:val="38"/>
          <w:lang w:eastAsia="ru-RU"/>
        </w:rPr>
        <w:t>Статья 9. Направление средств (части средств) областного материнского (семейного) капитала на получение образования ребенком (детьми)</w:t>
      </w:r>
    </w:p>
    <w:p w:rsidR="00633489" w:rsidRPr="00633489" w:rsidRDefault="00633489" w:rsidP="0063348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br/>
        <w:t>1. Средства (часть средств) областного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67" w:history="1">
        <w:r w:rsidRPr="00633489">
          <w:rPr>
            <w:rFonts w:ascii="Times New Roman" w:eastAsia="Times New Roman" w:hAnsi="Times New Roman" w:cs="Times New Roman"/>
            <w:color w:val="00466E"/>
            <w:sz w:val="21"/>
            <w:szCs w:val="21"/>
            <w:u w:val="single"/>
            <w:lang w:eastAsia="ru-RU"/>
          </w:rPr>
          <w:t>Закона Иркутской области от 16.12.2013 N 142-ОЗ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2. Средства (часть средств) областного материнского (семейного) капитала могут быть направлены на оплату платных образовательных услуг, оказываемых по имеющим государственную аккредитацию образовательным программам.</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(в ред. </w:t>
      </w:r>
      <w:hyperlink r:id="rId68" w:history="1">
        <w:r w:rsidRPr="00633489">
          <w:rPr>
            <w:rFonts w:ascii="Times New Roman" w:eastAsia="Times New Roman" w:hAnsi="Times New Roman" w:cs="Times New Roman"/>
            <w:color w:val="00466E"/>
            <w:sz w:val="21"/>
            <w:szCs w:val="21"/>
            <w:u w:val="single"/>
            <w:lang w:eastAsia="ru-RU"/>
          </w:rPr>
          <w:t>Законов Иркутской области от 12.10.2012 N 94-ОЗ</w:t>
        </w:r>
      </w:hyperlink>
      <w:r w:rsidRPr="00633489">
        <w:rPr>
          <w:rFonts w:ascii="Times New Roman" w:eastAsia="Times New Roman" w:hAnsi="Times New Roman" w:cs="Times New Roman"/>
          <w:color w:val="2D2D2D"/>
          <w:sz w:val="21"/>
          <w:szCs w:val="21"/>
          <w:lang w:eastAsia="ru-RU"/>
        </w:rPr>
        <w:t>, </w:t>
      </w:r>
      <w:hyperlink r:id="rId69" w:history="1">
        <w:r w:rsidRPr="00633489">
          <w:rPr>
            <w:rFonts w:ascii="Times New Roman" w:eastAsia="Times New Roman" w:hAnsi="Times New Roman" w:cs="Times New Roman"/>
            <w:color w:val="00466E"/>
            <w:sz w:val="21"/>
            <w:szCs w:val="21"/>
            <w:u w:val="single"/>
            <w:lang w:eastAsia="ru-RU"/>
          </w:rPr>
          <w:t>от 16.12.2013 N 142-ОЗ</w:t>
        </w:r>
      </w:hyperlink>
      <w:r w:rsidRPr="00633489">
        <w:rPr>
          <w:rFonts w:ascii="Times New Roman" w:eastAsia="Times New Roman" w:hAnsi="Times New Roman" w:cs="Times New Roman"/>
          <w:color w:val="2D2D2D"/>
          <w:sz w:val="21"/>
          <w:szCs w:val="21"/>
          <w:lang w:eastAsia="ru-RU"/>
        </w:rPr>
        <w:t>, </w:t>
      </w:r>
      <w:hyperlink r:id="rId70" w:history="1">
        <w:r w:rsidRPr="00633489">
          <w:rPr>
            <w:rFonts w:ascii="Times New Roman" w:eastAsia="Times New Roman" w:hAnsi="Times New Roman" w:cs="Times New Roman"/>
            <w:color w:val="00466E"/>
            <w:sz w:val="21"/>
            <w:szCs w:val="21"/>
            <w:u w:val="single"/>
            <w:lang w:eastAsia="ru-RU"/>
          </w:rPr>
          <w:t>от 06.03.2017 N 6-ОЗ</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3. Средства (часть средств) областного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областного материнского (семейного) капитала, на дату начала обучения по соответствующей образовательной программе не должен превышать 23 лет.</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4. Правила направления средств (части средств) областного материнского (семейного) капитала на получение образования ребенком (детьми) устанавливаются нормативным правовым актом Правительства Иркутской области.</w:t>
      </w:r>
      <w:r w:rsidRPr="00633489">
        <w:rPr>
          <w:rFonts w:ascii="Times New Roman" w:eastAsia="Times New Roman" w:hAnsi="Times New Roman" w:cs="Times New Roman"/>
          <w:color w:val="2D2D2D"/>
          <w:sz w:val="21"/>
          <w:szCs w:val="21"/>
          <w:lang w:eastAsia="ru-RU"/>
        </w:rPr>
        <w:br/>
      </w:r>
    </w:p>
    <w:p w:rsidR="00633489" w:rsidRPr="00633489" w:rsidRDefault="00633489" w:rsidP="0063348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33489">
        <w:rPr>
          <w:rFonts w:ascii="Arial" w:eastAsia="Times New Roman" w:hAnsi="Arial" w:cs="Arial"/>
          <w:color w:val="3C3C3C"/>
          <w:sz w:val="41"/>
          <w:szCs w:val="41"/>
          <w:lang w:eastAsia="ru-RU"/>
        </w:rPr>
        <w:t xml:space="preserve">Статья 9(1). Направление средств (части средств) областного материнского (семейного) капитала на приобретение товаров и услуг, </w:t>
      </w:r>
      <w:r w:rsidRPr="00633489">
        <w:rPr>
          <w:rFonts w:ascii="Arial" w:eastAsia="Times New Roman" w:hAnsi="Arial" w:cs="Arial"/>
          <w:color w:val="3C3C3C"/>
          <w:sz w:val="41"/>
          <w:szCs w:val="41"/>
          <w:lang w:eastAsia="ru-RU"/>
        </w:rPr>
        <w:lastRenderedPageBreak/>
        <w:t>предназначенных для социальной адаптации и интеграции в общество детей-инвалидов</w:t>
      </w:r>
    </w:p>
    <w:p w:rsidR="00633489" w:rsidRPr="00633489" w:rsidRDefault="00633489" w:rsidP="0063348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t>(введена </w:t>
      </w:r>
      <w:hyperlink r:id="rId71" w:history="1">
        <w:r w:rsidRPr="00633489">
          <w:rPr>
            <w:rFonts w:ascii="Times New Roman" w:eastAsia="Times New Roman" w:hAnsi="Times New Roman" w:cs="Times New Roman"/>
            <w:color w:val="00466E"/>
            <w:sz w:val="21"/>
            <w:szCs w:val="21"/>
            <w:u w:val="single"/>
            <w:lang w:eastAsia="ru-RU"/>
          </w:rPr>
          <w:t>Законом Иркутской области от 06.03.2017 N 6-ОЗ</w:t>
        </w:r>
      </w:hyperlink>
      <w:r w:rsidRPr="00633489">
        <w:rPr>
          <w:rFonts w:ascii="Times New Roman" w:eastAsia="Times New Roman" w:hAnsi="Times New Roman" w:cs="Times New Roman"/>
          <w:color w:val="2D2D2D"/>
          <w:sz w:val="21"/>
          <w:szCs w:val="21"/>
          <w:lang w:eastAsia="ru-RU"/>
        </w:rPr>
        <w:t>)</w:t>
      </w:r>
    </w:p>
    <w:p w:rsidR="00633489" w:rsidRPr="00633489" w:rsidRDefault="00633489" w:rsidP="0063348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br/>
        <w:t xml:space="preserve">1. Средства (часть средств) областного материнского (семейного) капитала в соответствии с заявлением о распоряжении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перечень которых установлен Правительством Российской Федерации, предусмотренных индивидуальной программой реабилитации или </w:t>
      </w:r>
      <w:proofErr w:type="spellStart"/>
      <w:r w:rsidRPr="00633489">
        <w:rPr>
          <w:rFonts w:ascii="Times New Roman" w:eastAsia="Times New Roman" w:hAnsi="Times New Roman" w:cs="Times New Roman"/>
          <w:color w:val="2D2D2D"/>
          <w:sz w:val="21"/>
          <w:szCs w:val="21"/>
          <w:lang w:eastAsia="ru-RU"/>
        </w:rPr>
        <w:t>абилитации</w:t>
      </w:r>
      <w:proofErr w:type="spellEnd"/>
      <w:r w:rsidRPr="00633489">
        <w:rPr>
          <w:rFonts w:ascii="Times New Roman" w:eastAsia="Times New Roman" w:hAnsi="Times New Roman" w:cs="Times New Roman"/>
          <w:color w:val="2D2D2D"/>
          <w:sz w:val="21"/>
          <w:szCs w:val="21"/>
          <w:lang w:eastAsia="ru-RU"/>
        </w:rPr>
        <w:t>,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w:t>
      </w:r>
      <w:hyperlink r:id="rId72" w:history="1">
        <w:r w:rsidRPr="00633489">
          <w:rPr>
            <w:rFonts w:ascii="Times New Roman" w:eastAsia="Times New Roman" w:hAnsi="Times New Roman" w:cs="Times New Roman"/>
            <w:color w:val="00466E"/>
            <w:sz w:val="21"/>
            <w:szCs w:val="21"/>
            <w:u w:val="single"/>
            <w:lang w:eastAsia="ru-RU"/>
          </w:rPr>
          <w:t>Федеральным законом от 24 ноября 1995 года N 181-ФЗ "О социальной защите инвалидов в Российской Федерации"</w:t>
        </w:r>
      </w:hyperlink>
      <w:r w:rsidRPr="00633489">
        <w:rPr>
          <w:rFonts w:ascii="Times New Roman" w:eastAsia="Times New Roman" w:hAnsi="Times New Roman" w:cs="Times New Roman"/>
          <w:color w:val="2D2D2D"/>
          <w:sz w:val="21"/>
          <w:szCs w:val="21"/>
          <w:lang w:eastAsia="ru-RU"/>
        </w:rPr>
        <w:t>).</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2. Средства (часть средств) областного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3. Правила направления средств (части средств) областного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расходов на приобретение таких товаров и услуг устанавливаются нормативным правовым актом Правительства Иркутской области.</w:t>
      </w:r>
      <w:r w:rsidRPr="00633489">
        <w:rPr>
          <w:rFonts w:ascii="Times New Roman" w:eastAsia="Times New Roman" w:hAnsi="Times New Roman" w:cs="Times New Roman"/>
          <w:color w:val="2D2D2D"/>
          <w:sz w:val="21"/>
          <w:szCs w:val="21"/>
          <w:lang w:eastAsia="ru-RU"/>
        </w:rPr>
        <w:br/>
      </w:r>
    </w:p>
    <w:p w:rsidR="00633489" w:rsidRPr="00633489" w:rsidRDefault="00633489" w:rsidP="0063348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33489">
        <w:rPr>
          <w:rFonts w:ascii="Arial" w:eastAsia="Times New Roman" w:hAnsi="Arial" w:cs="Arial"/>
          <w:color w:val="3C3C3C"/>
          <w:sz w:val="41"/>
          <w:szCs w:val="41"/>
          <w:lang w:eastAsia="ru-RU"/>
        </w:rPr>
        <w:t>Статья 9(2). Финансирование расходов</w:t>
      </w:r>
    </w:p>
    <w:p w:rsidR="00633489" w:rsidRPr="00633489" w:rsidRDefault="00633489" w:rsidP="0063348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t>(введена </w:t>
      </w:r>
      <w:hyperlink r:id="rId73" w:history="1">
        <w:r w:rsidRPr="00633489">
          <w:rPr>
            <w:rFonts w:ascii="Times New Roman" w:eastAsia="Times New Roman" w:hAnsi="Times New Roman" w:cs="Times New Roman"/>
            <w:color w:val="00466E"/>
            <w:sz w:val="21"/>
            <w:szCs w:val="21"/>
            <w:u w:val="single"/>
            <w:lang w:eastAsia="ru-RU"/>
          </w:rPr>
          <w:t>Законом Иркутской области от 12.10.2012 N 94-ОЗ</w:t>
        </w:r>
      </w:hyperlink>
      <w:r w:rsidRPr="00633489">
        <w:rPr>
          <w:rFonts w:ascii="Times New Roman" w:eastAsia="Times New Roman" w:hAnsi="Times New Roman" w:cs="Times New Roman"/>
          <w:color w:val="2D2D2D"/>
          <w:sz w:val="21"/>
          <w:szCs w:val="21"/>
          <w:lang w:eastAsia="ru-RU"/>
        </w:rPr>
        <w:t>; в ред. </w:t>
      </w:r>
      <w:hyperlink r:id="rId74" w:history="1">
        <w:r w:rsidRPr="00633489">
          <w:rPr>
            <w:rFonts w:ascii="Times New Roman" w:eastAsia="Times New Roman" w:hAnsi="Times New Roman" w:cs="Times New Roman"/>
            <w:color w:val="00466E"/>
            <w:sz w:val="21"/>
            <w:szCs w:val="21"/>
            <w:u w:val="single"/>
            <w:lang w:eastAsia="ru-RU"/>
          </w:rPr>
          <w:t>Закона Иркутской области от 06.03.2017 N 6-ОЗ</w:t>
        </w:r>
      </w:hyperlink>
      <w:r w:rsidRPr="00633489">
        <w:rPr>
          <w:rFonts w:ascii="Times New Roman" w:eastAsia="Times New Roman" w:hAnsi="Times New Roman" w:cs="Times New Roman"/>
          <w:color w:val="2D2D2D"/>
          <w:sz w:val="21"/>
          <w:szCs w:val="21"/>
          <w:lang w:eastAsia="ru-RU"/>
        </w:rPr>
        <w:t>)</w:t>
      </w:r>
    </w:p>
    <w:p w:rsidR="00633489" w:rsidRPr="00633489" w:rsidRDefault="00633489" w:rsidP="0063348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br/>
        <w:t xml:space="preserve">Финансирование расходов, предусмотренных настоящим Законом, в том числе на изготовление сертификатов на областной материнский (семейный) капитал, осуществляется за счет средств, предусмотренных законом Иркутской области об областном бюджете на соответствующий финансовый год и плановый период, в порядке, установленном бюджетным </w:t>
      </w:r>
      <w:proofErr w:type="gramStart"/>
      <w:r w:rsidRPr="00633489">
        <w:rPr>
          <w:rFonts w:ascii="Times New Roman" w:eastAsia="Times New Roman" w:hAnsi="Times New Roman" w:cs="Times New Roman"/>
          <w:color w:val="2D2D2D"/>
          <w:sz w:val="21"/>
          <w:szCs w:val="21"/>
          <w:lang w:eastAsia="ru-RU"/>
        </w:rPr>
        <w:t>законодательством.</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w:t>
      </w:r>
      <w:proofErr w:type="gramEnd"/>
      <w:r w:rsidRPr="00633489">
        <w:rPr>
          <w:rFonts w:ascii="Times New Roman" w:eastAsia="Times New Roman" w:hAnsi="Times New Roman" w:cs="Times New Roman"/>
          <w:color w:val="2D2D2D"/>
          <w:sz w:val="21"/>
          <w:szCs w:val="21"/>
          <w:lang w:eastAsia="ru-RU"/>
        </w:rPr>
        <w:t>в ред. </w:t>
      </w:r>
      <w:hyperlink r:id="rId75" w:history="1">
        <w:r w:rsidRPr="00633489">
          <w:rPr>
            <w:rFonts w:ascii="Times New Roman" w:eastAsia="Times New Roman" w:hAnsi="Times New Roman" w:cs="Times New Roman"/>
            <w:color w:val="00466E"/>
            <w:sz w:val="21"/>
            <w:szCs w:val="21"/>
            <w:u w:val="single"/>
            <w:lang w:eastAsia="ru-RU"/>
          </w:rPr>
          <w:t>Закона Иркутской области от 16.12.2013 N 142-ОЗ</w:t>
        </w:r>
      </w:hyperlink>
      <w:r w:rsidRPr="00633489">
        <w:rPr>
          <w:rFonts w:ascii="Times New Roman" w:eastAsia="Times New Roman" w:hAnsi="Times New Roman" w:cs="Times New Roman"/>
          <w:color w:val="2D2D2D"/>
          <w:sz w:val="21"/>
          <w:szCs w:val="21"/>
          <w:lang w:eastAsia="ru-RU"/>
        </w:rPr>
        <w:t>)</w:t>
      </w:r>
    </w:p>
    <w:p w:rsidR="00633489" w:rsidRPr="00633489" w:rsidRDefault="00633489" w:rsidP="0063348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33489">
        <w:rPr>
          <w:rFonts w:ascii="Arial" w:eastAsia="Times New Roman" w:hAnsi="Arial" w:cs="Arial"/>
          <w:color w:val="4C4C4C"/>
          <w:sz w:val="38"/>
          <w:szCs w:val="38"/>
          <w:lang w:eastAsia="ru-RU"/>
        </w:rPr>
        <w:t>Статья 10. Заключительные и переходные положения</w:t>
      </w:r>
    </w:p>
    <w:p w:rsidR="00633489" w:rsidRPr="00633489" w:rsidRDefault="00633489" w:rsidP="0063348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lastRenderedPageBreak/>
        <w:br/>
        <w:t>1. Настоящий Закон вступает в силу через десять дней после дня его официального опубликования, но не ранее 1 января 2012 года.</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 xml:space="preserve">2. Настоящий Закон применяется к правоотношениям, возникшим в связи с рождением ребенка (детей) в период с 1 января 2012 года по 31 декабря 2018 </w:t>
      </w:r>
      <w:proofErr w:type="gramStart"/>
      <w:r w:rsidRPr="00633489">
        <w:rPr>
          <w:rFonts w:ascii="Times New Roman" w:eastAsia="Times New Roman" w:hAnsi="Times New Roman" w:cs="Times New Roman"/>
          <w:color w:val="2D2D2D"/>
          <w:sz w:val="21"/>
          <w:szCs w:val="21"/>
          <w:lang w:eastAsia="ru-RU"/>
        </w:rPr>
        <w:t>года.</w:t>
      </w:r>
      <w:r w:rsidRPr="00633489">
        <w:rPr>
          <w:rFonts w:ascii="Times New Roman" w:eastAsia="Times New Roman" w:hAnsi="Times New Roman" w:cs="Times New Roman"/>
          <w:color w:val="2D2D2D"/>
          <w:sz w:val="21"/>
          <w:szCs w:val="21"/>
          <w:lang w:eastAsia="ru-RU"/>
        </w:rPr>
        <w:br/>
      </w:r>
      <w:r w:rsidRPr="00633489">
        <w:rPr>
          <w:rFonts w:ascii="Times New Roman" w:eastAsia="Times New Roman" w:hAnsi="Times New Roman" w:cs="Times New Roman"/>
          <w:color w:val="2D2D2D"/>
          <w:sz w:val="21"/>
          <w:szCs w:val="21"/>
          <w:lang w:eastAsia="ru-RU"/>
        </w:rPr>
        <w:br/>
        <w:t>(</w:t>
      </w:r>
      <w:proofErr w:type="gramEnd"/>
      <w:r w:rsidRPr="00633489">
        <w:rPr>
          <w:rFonts w:ascii="Times New Roman" w:eastAsia="Times New Roman" w:hAnsi="Times New Roman" w:cs="Times New Roman"/>
          <w:color w:val="2D2D2D"/>
          <w:sz w:val="21"/>
          <w:szCs w:val="21"/>
          <w:lang w:eastAsia="ru-RU"/>
        </w:rPr>
        <w:t>в ред. </w:t>
      </w:r>
      <w:hyperlink r:id="rId76" w:history="1">
        <w:r w:rsidRPr="00633489">
          <w:rPr>
            <w:rFonts w:ascii="Times New Roman" w:eastAsia="Times New Roman" w:hAnsi="Times New Roman" w:cs="Times New Roman"/>
            <w:color w:val="00466E"/>
            <w:sz w:val="21"/>
            <w:szCs w:val="21"/>
            <w:u w:val="single"/>
            <w:lang w:eastAsia="ru-RU"/>
          </w:rPr>
          <w:t>Закона Иркутской области от 31.03.2016 N 21-ОЗ</w:t>
        </w:r>
      </w:hyperlink>
      <w:r w:rsidRPr="00633489">
        <w:rPr>
          <w:rFonts w:ascii="Times New Roman" w:eastAsia="Times New Roman" w:hAnsi="Times New Roman" w:cs="Times New Roman"/>
          <w:color w:val="2D2D2D"/>
          <w:sz w:val="21"/>
          <w:szCs w:val="21"/>
          <w:lang w:eastAsia="ru-RU"/>
        </w:rPr>
        <w:t>)</w:t>
      </w:r>
    </w:p>
    <w:p w:rsidR="00633489" w:rsidRPr="00633489" w:rsidRDefault="00633489" w:rsidP="0063348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t>Губернатор</w:t>
      </w:r>
      <w:r w:rsidRPr="00633489">
        <w:rPr>
          <w:rFonts w:ascii="Times New Roman" w:eastAsia="Times New Roman" w:hAnsi="Times New Roman" w:cs="Times New Roman"/>
          <w:color w:val="2D2D2D"/>
          <w:sz w:val="21"/>
          <w:szCs w:val="21"/>
          <w:lang w:eastAsia="ru-RU"/>
        </w:rPr>
        <w:br/>
        <w:t>Иркутской области</w:t>
      </w:r>
      <w:r w:rsidRPr="00633489">
        <w:rPr>
          <w:rFonts w:ascii="Times New Roman" w:eastAsia="Times New Roman" w:hAnsi="Times New Roman" w:cs="Times New Roman"/>
          <w:color w:val="2D2D2D"/>
          <w:sz w:val="21"/>
          <w:szCs w:val="21"/>
          <w:lang w:eastAsia="ru-RU"/>
        </w:rPr>
        <w:br/>
        <w:t>Д.Ф.МЕЗЕНЦЕВ</w:t>
      </w:r>
    </w:p>
    <w:p w:rsidR="00CF3CE4" w:rsidRPr="00633489" w:rsidRDefault="00633489" w:rsidP="00633489">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633489">
        <w:rPr>
          <w:rFonts w:ascii="Times New Roman" w:eastAsia="Times New Roman" w:hAnsi="Times New Roman" w:cs="Times New Roman"/>
          <w:color w:val="2D2D2D"/>
          <w:sz w:val="21"/>
          <w:szCs w:val="21"/>
          <w:lang w:eastAsia="ru-RU"/>
        </w:rPr>
        <w:t>г. Иркутск</w:t>
      </w:r>
      <w:r w:rsidRPr="00633489">
        <w:rPr>
          <w:rFonts w:ascii="Times New Roman" w:eastAsia="Times New Roman" w:hAnsi="Times New Roman" w:cs="Times New Roman"/>
          <w:color w:val="2D2D2D"/>
          <w:sz w:val="21"/>
          <w:szCs w:val="21"/>
          <w:lang w:eastAsia="ru-RU"/>
        </w:rPr>
        <w:br/>
      </w:r>
      <w:bookmarkStart w:id="0" w:name="_GoBack"/>
      <w:r w:rsidRPr="00633489">
        <w:rPr>
          <w:rFonts w:ascii="Times New Roman" w:eastAsia="Times New Roman" w:hAnsi="Times New Roman" w:cs="Times New Roman"/>
          <w:color w:val="2D2D2D"/>
          <w:sz w:val="21"/>
          <w:szCs w:val="21"/>
          <w:lang w:eastAsia="ru-RU"/>
        </w:rPr>
        <w:t>3 ноября 2011 года</w:t>
      </w:r>
      <w:r w:rsidRPr="00633489">
        <w:rPr>
          <w:rFonts w:ascii="Times New Roman" w:eastAsia="Times New Roman" w:hAnsi="Times New Roman" w:cs="Times New Roman"/>
          <w:color w:val="2D2D2D"/>
          <w:sz w:val="21"/>
          <w:szCs w:val="21"/>
          <w:lang w:eastAsia="ru-RU"/>
        </w:rPr>
        <w:br/>
        <w:t>N 101-ОЗ</w:t>
      </w:r>
      <w:bookmarkEnd w:id="0"/>
    </w:p>
    <w:sectPr w:rsidR="00CF3CE4" w:rsidRPr="00633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A12"/>
    <w:multiLevelType w:val="multilevel"/>
    <w:tmpl w:val="92C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74C76"/>
    <w:multiLevelType w:val="multilevel"/>
    <w:tmpl w:val="FE52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E7004"/>
    <w:multiLevelType w:val="multilevel"/>
    <w:tmpl w:val="1EB2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C6D4B"/>
    <w:multiLevelType w:val="multilevel"/>
    <w:tmpl w:val="6584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97109"/>
    <w:multiLevelType w:val="multilevel"/>
    <w:tmpl w:val="509E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03511"/>
    <w:multiLevelType w:val="multilevel"/>
    <w:tmpl w:val="F3FA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B1B1B"/>
    <w:multiLevelType w:val="multilevel"/>
    <w:tmpl w:val="183C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F60CE"/>
    <w:multiLevelType w:val="multilevel"/>
    <w:tmpl w:val="320C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89"/>
    <w:rsid w:val="00633489"/>
    <w:rsid w:val="00CF3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AE0D3-7EC1-4ED1-B6A5-0BE9C5BD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34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34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34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4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34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348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33489"/>
    <w:rPr>
      <w:color w:val="0000FF"/>
      <w:u w:val="single"/>
    </w:rPr>
  </w:style>
  <w:style w:type="character" w:styleId="a4">
    <w:name w:val="FollowedHyperlink"/>
    <w:basedOn w:val="a0"/>
    <w:uiPriority w:val="99"/>
    <w:semiHidden/>
    <w:unhideWhenUsed/>
    <w:rsid w:val="00633489"/>
    <w:rPr>
      <w:color w:val="800080"/>
      <w:u w:val="single"/>
    </w:rPr>
  </w:style>
  <w:style w:type="paragraph" w:styleId="z-">
    <w:name w:val="HTML Top of Form"/>
    <w:basedOn w:val="a"/>
    <w:next w:val="a"/>
    <w:link w:val="z-0"/>
    <w:hidden/>
    <w:uiPriority w:val="99"/>
    <w:semiHidden/>
    <w:unhideWhenUsed/>
    <w:rsid w:val="0063348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348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348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3489"/>
    <w:rPr>
      <w:rFonts w:ascii="Arial" w:eastAsia="Times New Roman" w:hAnsi="Arial" w:cs="Arial"/>
      <w:vanish/>
      <w:sz w:val="16"/>
      <w:szCs w:val="16"/>
      <w:lang w:eastAsia="ru-RU"/>
    </w:rPr>
  </w:style>
  <w:style w:type="character" w:customStyle="1" w:styleId="headernametx">
    <w:name w:val="header_name_tx"/>
    <w:basedOn w:val="a0"/>
    <w:rsid w:val="00633489"/>
  </w:style>
  <w:style w:type="character" w:customStyle="1" w:styleId="info-title">
    <w:name w:val="info-title"/>
    <w:basedOn w:val="a0"/>
    <w:rsid w:val="00633489"/>
  </w:style>
  <w:style w:type="paragraph" w:customStyle="1" w:styleId="headertext">
    <w:name w:val="headertext"/>
    <w:basedOn w:val="a"/>
    <w:rsid w:val="00633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3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33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3489"/>
    <w:rPr>
      <w:b/>
      <w:bCs/>
    </w:rPr>
  </w:style>
  <w:style w:type="paragraph" w:customStyle="1" w:styleId="copyright">
    <w:name w:val="copyright"/>
    <w:basedOn w:val="a"/>
    <w:rsid w:val="00633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33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3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089316">
      <w:bodyDiv w:val="1"/>
      <w:marLeft w:val="0"/>
      <w:marRight w:val="0"/>
      <w:marTop w:val="0"/>
      <w:marBottom w:val="0"/>
      <w:divBdr>
        <w:top w:val="none" w:sz="0" w:space="0" w:color="auto"/>
        <w:left w:val="none" w:sz="0" w:space="0" w:color="auto"/>
        <w:bottom w:val="none" w:sz="0" w:space="0" w:color="auto"/>
        <w:right w:val="none" w:sz="0" w:space="0" w:color="auto"/>
      </w:divBdr>
      <w:divsChild>
        <w:div w:id="1029841115">
          <w:marLeft w:val="0"/>
          <w:marRight w:val="0"/>
          <w:marTop w:val="150"/>
          <w:marBottom w:val="210"/>
          <w:divBdr>
            <w:top w:val="none" w:sz="0" w:space="0" w:color="auto"/>
            <w:left w:val="none" w:sz="0" w:space="0" w:color="auto"/>
            <w:bottom w:val="none" w:sz="0" w:space="0" w:color="auto"/>
            <w:right w:val="none" w:sz="0" w:space="0" w:color="auto"/>
          </w:divBdr>
          <w:divsChild>
            <w:div w:id="328217888">
              <w:marLeft w:val="15"/>
              <w:marRight w:val="15"/>
              <w:marTop w:val="15"/>
              <w:marBottom w:val="15"/>
              <w:divBdr>
                <w:top w:val="none" w:sz="0" w:space="0" w:color="auto"/>
                <w:left w:val="none" w:sz="0" w:space="0" w:color="auto"/>
                <w:bottom w:val="none" w:sz="0" w:space="0" w:color="auto"/>
                <w:right w:val="none" w:sz="0" w:space="0" w:color="auto"/>
              </w:divBdr>
              <w:divsChild>
                <w:div w:id="716318744">
                  <w:marLeft w:val="0"/>
                  <w:marRight w:val="0"/>
                  <w:marTop w:val="0"/>
                  <w:marBottom w:val="0"/>
                  <w:divBdr>
                    <w:top w:val="none" w:sz="0" w:space="0" w:color="auto"/>
                    <w:left w:val="none" w:sz="0" w:space="0" w:color="auto"/>
                    <w:bottom w:val="none" w:sz="0" w:space="0" w:color="auto"/>
                    <w:right w:val="none" w:sz="0" w:space="0" w:color="auto"/>
                  </w:divBdr>
                </w:div>
                <w:div w:id="116681235">
                  <w:marLeft w:val="0"/>
                  <w:marRight w:val="0"/>
                  <w:marTop w:val="0"/>
                  <w:marBottom w:val="0"/>
                  <w:divBdr>
                    <w:top w:val="none" w:sz="0" w:space="0" w:color="auto"/>
                    <w:left w:val="none" w:sz="0" w:space="0" w:color="auto"/>
                    <w:bottom w:val="none" w:sz="0" w:space="0" w:color="auto"/>
                    <w:right w:val="none" w:sz="0" w:space="0" w:color="auto"/>
                  </w:divBdr>
                </w:div>
              </w:divsChild>
            </w:div>
            <w:div w:id="1855224278">
              <w:marLeft w:val="0"/>
              <w:marRight w:val="0"/>
              <w:marTop w:val="0"/>
              <w:marBottom w:val="0"/>
              <w:divBdr>
                <w:top w:val="none" w:sz="0" w:space="0" w:color="auto"/>
                <w:left w:val="none" w:sz="0" w:space="0" w:color="auto"/>
                <w:bottom w:val="none" w:sz="0" w:space="0" w:color="auto"/>
                <w:right w:val="none" w:sz="0" w:space="0" w:color="auto"/>
              </w:divBdr>
              <w:divsChild>
                <w:div w:id="939219377">
                  <w:marLeft w:val="0"/>
                  <w:marRight w:val="0"/>
                  <w:marTop w:val="0"/>
                  <w:marBottom w:val="0"/>
                  <w:divBdr>
                    <w:top w:val="none" w:sz="0" w:space="0" w:color="auto"/>
                    <w:left w:val="none" w:sz="0" w:space="0" w:color="auto"/>
                    <w:bottom w:val="none" w:sz="0" w:space="0" w:color="auto"/>
                    <w:right w:val="none" w:sz="0" w:space="0" w:color="auto"/>
                  </w:divBdr>
                  <w:divsChild>
                    <w:div w:id="2142724138">
                      <w:marLeft w:val="0"/>
                      <w:marRight w:val="0"/>
                      <w:marTop w:val="0"/>
                      <w:marBottom w:val="0"/>
                      <w:divBdr>
                        <w:top w:val="none" w:sz="0" w:space="0" w:color="auto"/>
                        <w:left w:val="none" w:sz="0" w:space="0" w:color="auto"/>
                        <w:bottom w:val="none" w:sz="0" w:space="0" w:color="auto"/>
                        <w:right w:val="none" w:sz="0" w:space="0" w:color="auto"/>
                      </w:divBdr>
                      <w:divsChild>
                        <w:div w:id="828908219">
                          <w:marLeft w:val="7905"/>
                          <w:marRight w:val="0"/>
                          <w:marTop w:val="0"/>
                          <w:marBottom w:val="0"/>
                          <w:divBdr>
                            <w:top w:val="none" w:sz="0" w:space="0" w:color="auto"/>
                            <w:left w:val="none" w:sz="0" w:space="0" w:color="auto"/>
                            <w:bottom w:val="none" w:sz="0" w:space="0" w:color="auto"/>
                            <w:right w:val="none" w:sz="0" w:space="0" w:color="auto"/>
                          </w:divBdr>
                        </w:div>
                      </w:divsChild>
                    </w:div>
                    <w:div w:id="1433435883">
                      <w:marLeft w:val="-19635"/>
                      <w:marRight w:val="450"/>
                      <w:marTop w:val="525"/>
                      <w:marBottom w:val="0"/>
                      <w:divBdr>
                        <w:top w:val="none" w:sz="0" w:space="0" w:color="auto"/>
                        <w:left w:val="none" w:sz="0" w:space="0" w:color="auto"/>
                        <w:bottom w:val="none" w:sz="0" w:space="0" w:color="auto"/>
                        <w:right w:val="none" w:sz="0" w:space="0" w:color="auto"/>
                      </w:divBdr>
                    </w:div>
                    <w:div w:id="5483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1362">
              <w:marLeft w:val="15"/>
              <w:marRight w:val="15"/>
              <w:marTop w:val="0"/>
              <w:marBottom w:val="0"/>
              <w:divBdr>
                <w:top w:val="none" w:sz="0" w:space="0" w:color="auto"/>
                <w:left w:val="none" w:sz="0" w:space="0" w:color="auto"/>
                <w:bottom w:val="none" w:sz="0" w:space="0" w:color="auto"/>
                <w:right w:val="none" w:sz="0" w:space="0" w:color="auto"/>
              </w:divBdr>
            </w:div>
          </w:divsChild>
        </w:div>
        <w:div w:id="672223339">
          <w:marLeft w:val="0"/>
          <w:marRight w:val="0"/>
          <w:marTop w:val="0"/>
          <w:marBottom w:val="690"/>
          <w:divBdr>
            <w:top w:val="none" w:sz="0" w:space="0" w:color="auto"/>
            <w:left w:val="none" w:sz="0" w:space="0" w:color="auto"/>
            <w:bottom w:val="none" w:sz="0" w:space="0" w:color="auto"/>
            <w:right w:val="none" w:sz="0" w:space="0" w:color="auto"/>
          </w:divBdr>
          <w:divsChild>
            <w:div w:id="904951013">
              <w:marLeft w:val="0"/>
              <w:marRight w:val="0"/>
              <w:marTop w:val="0"/>
              <w:marBottom w:val="450"/>
              <w:divBdr>
                <w:top w:val="none" w:sz="0" w:space="0" w:color="auto"/>
                <w:left w:val="none" w:sz="0" w:space="0" w:color="auto"/>
                <w:bottom w:val="none" w:sz="0" w:space="0" w:color="auto"/>
                <w:right w:val="none" w:sz="0" w:space="0" w:color="auto"/>
              </w:divBdr>
              <w:divsChild>
                <w:div w:id="1404983462">
                  <w:marLeft w:val="0"/>
                  <w:marRight w:val="0"/>
                  <w:marTop w:val="0"/>
                  <w:marBottom w:val="0"/>
                  <w:divBdr>
                    <w:top w:val="none" w:sz="0" w:space="0" w:color="auto"/>
                    <w:left w:val="none" w:sz="0" w:space="0" w:color="auto"/>
                    <w:bottom w:val="none" w:sz="0" w:space="0" w:color="auto"/>
                    <w:right w:val="none" w:sz="0" w:space="0" w:color="auto"/>
                  </w:divBdr>
                </w:div>
                <w:div w:id="316963773">
                  <w:marLeft w:val="0"/>
                  <w:marRight w:val="0"/>
                  <w:marTop w:val="960"/>
                  <w:marBottom w:val="450"/>
                  <w:divBdr>
                    <w:top w:val="single" w:sz="6" w:space="8" w:color="CDCDCD"/>
                    <w:left w:val="single" w:sz="6" w:space="0" w:color="CDCDCD"/>
                    <w:bottom w:val="single" w:sz="6" w:space="30" w:color="CDCDCD"/>
                    <w:right w:val="single" w:sz="6" w:space="0" w:color="CDCDCD"/>
                  </w:divBdr>
                  <w:divsChild>
                    <w:div w:id="911743045">
                      <w:marLeft w:val="0"/>
                      <w:marRight w:val="0"/>
                      <w:marTop w:val="0"/>
                      <w:marBottom w:val="1050"/>
                      <w:divBdr>
                        <w:top w:val="none" w:sz="0" w:space="0" w:color="auto"/>
                        <w:left w:val="none" w:sz="0" w:space="0" w:color="auto"/>
                        <w:bottom w:val="none" w:sz="0" w:space="0" w:color="auto"/>
                        <w:right w:val="none" w:sz="0" w:space="0" w:color="auto"/>
                      </w:divBdr>
                      <w:divsChild>
                        <w:div w:id="636452281">
                          <w:marLeft w:val="0"/>
                          <w:marRight w:val="0"/>
                          <w:marTop w:val="0"/>
                          <w:marBottom w:val="0"/>
                          <w:divBdr>
                            <w:top w:val="none" w:sz="0" w:space="0" w:color="auto"/>
                            <w:left w:val="none" w:sz="0" w:space="0" w:color="auto"/>
                            <w:bottom w:val="none" w:sz="0" w:space="0" w:color="auto"/>
                            <w:right w:val="none" w:sz="0" w:space="0" w:color="auto"/>
                          </w:divBdr>
                        </w:div>
                        <w:div w:id="338049226">
                          <w:marLeft w:val="0"/>
                          <w:marRight w:val="0"/>
                          <w:marTop w:val="0"/>
                          <w:marBottom w:val="0"/>
                          <w:divBdr>
                            <w:top w:val="none" w:sz="0" w:space="0" w:color="auto"/>
                            <w:left w:val="none" w:sz="0" w:space="0" w:color="auto"/>
                            <w:bottom w:val="none" w:sz="0" w:space="0" w:color="auto"/>
                            <w:right w:val="none" w:sz="0" w:space="0" w:color="auto"/>
                          </w:divBdr>
                          <w:divsChild>
                            <w:div w:id="2145928858">
                              <w:marLeft w:val="0"/>
                              <w:marRight w:val="0"/>
                              <w:marTop w:val="0"/>
                              <w:marBottom w:val="0"/>
                              <w:divBdr>
                                <w:top w:val="none" w:sz="0" w:space="0" w:color="auto"/>
                                <w:left w:val="none" w:sz="0" w:space="0" w:color="auto"/>
                                <w:bottom w:val="none" w:sz="0" w:space="0" w:color="auto"/>
                                <w:right w:val="none" w:sz="0" w:space="0" w:color="auto"/>
                              </w:divBdr>
                              <w:divsChild>
                                <w:div w:id="230316031">
                                  <w:marLeft w:val="0"/>
                                  <w:marRight w:val="0"/>
                                  <w:marTop w:val="0"/>
                                  <w:marBottom w:val="0"/>
                                  <w:divBdr>
                                    <w:top w:val="none" w:sz="0" w:space="0" w:color="auto"/>
                                    <w:left w:val="none" w:sz="0" w:space="0" w:color="auto"/>
                                    <w:bottom w:val="none" w:sz="0" w:space="0" w:color="auto"/>
                                    <w:right w:val="none" w:sz="0" w:space="0" w:color="auto"/>
                                  </w:divBdr>
                                  <w:divsChild>
                                    <w:div w:id="10505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987058">
          <w:marLeft w:val="0"/>
          <w:marRight w:val="0"/>
          <w:marTop w:val="0"/>
          <w:marBottom w:val="225"/>
          <w:divBdr>
            <w:top w:val="single" w:sz="6" w:space="0" w:color="E0E0E0"/>
            <w:left w:val="single" w:sz="6" w:space="0" w:color="E0E0E0"/>
            <w:bottom w:val="single" w:sz="6" w:space="0" w:color="E0E0E0"/>
            <w:right w:val="single" w:sz="6" w:space="0" w:color="E0E0E0"/>
          </w:divBdr>
          <w:divsChild>
            <w:div w:id="1222134363">
              <w:marLeft w:val="0"/>
              <w:marRight w:val="0"/>
              <w:marTop w:val="0"/>
              <w:marBottom w:val="0"/>
              <w:divBdr>
                <w:top w:val="none" w:sz="0" w:space="0" w:color="auto"/>
                <w:left w:val="none" w:sz="0" w:space="0" w:color="auto"/>
                <w:bottom w:val="none" w:sz="0" w:space="0" w:color="auto"/>
                <w:right w:val="none" w:sz="0" w:space="0" w:color="auto"/>
              </w:divBdr>
            </w:div>
            <w:div w:id="1445728750">
              <w:marLeft w:val="0"/>
              <w:marRight w:val="0"/>
              <w:marTop w:val="0"/>
              <w:marBottom w:val="0"/>
              <w:divBdr>
                <w:top w:val="none" w:sz="0" w:space="0" w:color="auto"/>
                <w:left w:val="none" w:sz="0" w:space="0" w:color="auto"/>
                <w:bottom w:val="none" w:sz="0" w:space="0" w:color="auto"/>
                <w:right w:val="none" w:sz="0" w:space="0" w:color="auto"/>
              </w:divBdr>
            </w:div>
          </w:divsChild>
        </w:div>
        <w:div w:id="577177379">
          <w:marLeft w:val="0"/>
          <w:marRight w:val="0"/>
          <w:marTop w:val="0"/>
          <w:marBottom w:val="0"/>
          <w:divBdr>
            <w:top w:val="none" w:sz="0" w:space="0" w:color="auto"/>
            <w:left w:val="none" w:sz="0" w:space="0" w:color="auto"/>
            <w:bottom w:val="none" w:sz="0" w:space="0" w:color="auto"/>
            <w:right w:val="none" w:sz="0" w:space="0" w:color="auto"/>
          </w:divBdr>
          <w:divsChild>
            <w:div w:id="176621853">
              <w:marLeft w:val="0"/>
              <w:marRight w:val="0"/>
              <w:marTop w:val="0"/>
              <w:marBottom w:val="0"/>
              <w:divBdr>
                <w:top w:val="none" w:sz="0" w:space="0" w:color="auto"/>
                <w:left w:val="none" w:sz="0" w:space="0" w:color="auto"/>
                <w:bottom w:val="none" w:sz="0" w:space="0" w:color="auto"/>
                <w:right w:val="none" w:sz="0" w:space="0" w:color="auto"/>
              </w:divBdr>
            </w:div>
            <w:div w:id="602880783">
              <w:marLeft w:val="0"/>
              <w:marRight w:val="0"/>
              <w:marTop w:val="0"/>
              <w:marBottom w:val="0"/>
              <w:divBdr>
                <w:top w:val="none" w:sz="0" w:space="0" w:color="auto"/>
                <w:left w:val="none" w:sz="0" w:space="0" w:color="auto"/>
                <w:bottom w:val="none" w:sz="0" w:space="0" w:color="auto"/>
                <w:right w:val="none" w:sz="0" w:space="0" w:color="auto"/>
              </w:divBdr>
            </w:div>
            <w:div w:id="1539076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3842812" TargetMode="External"/><Relationship Id="rId21" Type="http://schemas.openxmlformats.org/officeDocument/2006/relationships/hyperlink" Target="http://docs.cntd.ru/document/423842812" TargetMode="External"/><Relationship Id="rId42" Type="http://schemas.openxmlformats.org/officeDocument/2006/relationships/hyperlink" Target="http://docs.cntd.ru/document/423842812" TargetMode="External"/><Relationship Id="rId47" Type="http://schemas.openxmlformats.org/officeDocument/2006/relationships/hyperlink" Target="http://docs.cntd.ru/document/423842812" TargetMode="External"/><Relationship Id="rId63" Type="http://schemas.openxmlformats.org/officeDocument/2006/relationships/hyperlink" Target="http://docs.cntd.ru/document/902166556" TargetMode="External"/><Relationship Id="rId68" Type="http://schemas.openxmlformats.org/officeDocument/2006/relationships/hyperlink" Target="http://docs.cntd.ru/document/424070187" TargetMode="External"/><Relationship Id="rId16" Type="http://schemas.openxmlformats.org/officeDocument/2006/relationships/hyperlink" Target="http://docs.cntd.ru/document/446155690" TargetMode="External"/><Relationship Id="rId11" Type="http://schemas.openxmlformats.org/officeDocument/2006/relationships/hyperlink" Target="http://docs.cntd.ru/document/428563099" TargetMode="External"/><Relationship Id="rId24" Type="http://schemas.openxmlformats.org/officeDocument/2006/relationships/hyperlink" Target="http://docs.cntd.ru/document/412381854" TargetMode="External"/><Relationship Id="rId32" Type="http://schemas.openxmlformats.org/officeDocument/2006/relationships/hyperlink" Target="http://docs.cntd.ru/document/412381854" TargetMode="External"/><Relationship Id="rId37" Type="http://schemas.openxmlformats.org/officeDocument/2006/relationships/hyperlink" Target="http://docs.cntd.ru/document/423842812" TargetMode="External"/><Relationship Id="rId40" Type="http://schemas.openxmlformats.org/officeDocument/2006/relationships/hyperlink" Target="http://docs.cntd.ru/document/424040150" TargetMode="External"/><Relationship Id="rId45" Type="http://schemas.openxmlformats.org/officeDocument/2006/relationships/hyperlink" Target="http://docs.cntd.ru/document/423842812" TargetMode="External"/><Relationship Id="rId53" Type="http://schemas.openxmlformats.org/officeDocument/2006/relationships/hyperlink" Target="http://docs.cntd.ru/document/412381854" TargetMode="External"/><Relationship Id="rId58" Type="http://schemas.openxmlformats.org/officeDocument/2006/relationships/hyperlink" Target="http://docs.cntd.ru/document/460223175" TargetMode="External"/><Relationship Id="rId66" Type="http://schemas.openxmlformats.org/officeDocument/2006/relationships/hyperlink" Target="http://docs.cntd.ru/document/424040150" TargetMode="External"/><Relationship Id="rId74" Type="http://schemas.openxmlformats.org/officeDocument/2006/relationships/hyperlink" Target="http://docs.cntd.ru/document/446155690" TargetMode="External"/><Relationship Id="rId5" Type="http://schemas.openxmlformats.org/officeDocument/2006/relationships/hyperlink" Target="http://docs.cntd.ru/document/424070187" TargetMode="External"/><Relationship Id="rId61" Type="http://schemas.openxmlformats.org/officeDocument/2006/relationships/hyperlink" Target="http://docs.cntd.ru/document/9004805" TargetMode="External"/><Relationship Id="rId19" Type="http://schemas.openxmlformats.org/officeDocument/2006/relationships/hyperlink" Target="http://docs.cntd.ru/document/423842812" TargetMode="External"/><Relationship Id="rId14" Type="http://schemas.openxmlformats.org/officeDocument/2006/relationships/hyperlink" Target="http://docs.cntd.ru/document/901744603" TargetMode="External"/><Relationship Id="rId22" Type="http://schemas.openxmlformats.org/officeDocument/2006/relationships/hyperlink" Target="http://docs.cntd.ru/document/446155690" TargetMode="External"/><Relationship Id="rId27" Type="http://schemas.openxmlformats.org/officeDocument/2006/relationships/hyperlink" Target="http://docs.cntd.ru/document/428563099" TargetMode="External"/><Relationship Id="rId30" Type="http://schemas.openxmlformats.org/officeDocument/2006/relationships/hyperlink" Target="http://docs.cntd.ru/document/424070187" TargetMode="External"/><Relationship Id="rId35" Type="http://schemas.openxmlformats.org/officeDocument/2006/relationships/hyperlink" Target="http://docs.cntd.ru/document/423842812" TargetMode="External"/><Relationship Id="rId43" Type="http://schemas.openxmlformats.org/officeDocument/2006/relationships/hyperlink" Target="http://docs.cntd.ru/document/428563099" TargetMode="External"/><Relationship Id="rId48" Type="http://schemas.openxmlformats.org/officeDocument/2006/relationships/hyperlink" Target="http://docs.cntd.ru/document/446155690" TargetMode="External"/><Relationship Id="rId56" Type="http://schemas.openxmlformats.org/officeDocument/2006/relationships/hyperlink" Target="http://docs.cntd.ru/document/423842812" TargetMode="External"/><Relationship Id="rId64" Type="http://schemas.openxmlformats.org/officeDocument/2006/relationships/hyperlink" Target="http://docs.cntd.ru/document/460223175" TargetMode="External"/><Relationship Id="rId69" Type="http://schemas.openxmlformats.org/officeDocument/2006/relationships/hyperlink" Target="http://docs.cntd.ru/document/460227040" TargetMode="External"/><Relationship Id="rId77" Type="http://schemas.openxmlformats.org/officeDocument/2006/relationships/fontTable" Target="fontTable.xml"/><Relationship Id="rId8" Type="http://schemas.openxmlformats.org/officeDocument/2006/relationships/hyperlink" Target="http://docs.cntd.ru/document/412381854" TargetMode="External"/><Relationship Id="rId51" Type="http://schemas.openxmlformats.org/officeDocument/2006/relationships/hyperlink" Target="http://docs.cntd.ru/document/424070187" TargetMode="External"/><Relationship Id="rId72" Type="http://schemas.openxmlformats.org/officeDocument/2006/relationships/hyperlink" Target="http://docs.cntd.ru/document/9014513" TargetMode="External"/><Relationship Id="rId3" Type="http://schemas.openxmlformats.org/officeDocument/2006/relationships/settings" Target="settings.xml"/><Relationship Id="rId12" Type="http://schemas.openxmlformats.org/officeDocument/2006/relationships/hyperlink" Target="http://docs.cntd.ru/document/438842962" TargetMode="External"/><Relationship Id="rId17" Type="http://schemas.openxmlformats.org/officeDocument/2006/relationships/hyperlink" Target="http://docs.cntd.ru/document/412381854" TargetMode="External"/><Relationship Id="rId25" Type="http://schemas.openxmlformats.org/officeDocument/2006/relationships/hyperlink" Target="http://docs.cntd.ru/document/423842812" TargetMode="External"/><Relationship Id="rId33" Type="http://schemas.openxmlformats.org/officeDocument/2006/relationships/hyperlink" Target="http://docs.cntd.ru/document/412381854" TargetMode="External"/><Relationship Id="rId38" Type="http://schemas.openxmlformats.org/officeDocument/2006/relationships/hyperlink" Target="http://docs.cntd.ru/document/424040150" TargetMode="External"/><Relationship Id="rId46" Type="http://schemas.openxmlformats.org/officeDocument/2006/relationships/hyperlink" Target="http://docs.cntd.ru/document/412381854" TargetMode="External"/><Relationship Id="rId59" Type="http://schemas.openxmlformats.org/officeDocument/2006/relationships/hyperlink" Target="http://docs.cntd.ru/document/412381854" TargetMode="External"/><Relationship Id="rId67" Type="http://schemas.openxmlformats.org/officeDocument/2006/relationships/hyperlink" Target="http://docs.cntd.ru/document/460227040" TargetMode="External"/><Relationship Id="rId20" Type="http://schemas.openxmlformats.org/officeDocument/2006/relationships/hyperlink" Target="http://docs.cntd.ru/document/423842812" TargetMode="External"/><Relationship Id="rId41" Type="http://schemas.openxmlformats.org/officeDocument/2006/relationships/hyperlink" Target="http://docs.cntd.ru/document/424040150" TargetMode="External"/><Relationship Id="rId54" Type="http://schemas.openxmlformats.org/officeDocument/2006/relationships/hyperlink" Target="http://docs.cntd.ru/document/412381854" TargetMode="External"/><Relationship Id="rId62" Type="http://schemas.openxmlformats.org/officeDocument/2006/relationships/hyperlink" Target="http://docs.cntd.ru/document/902223688" TargetMode="External"/><Relationship Id="rId70" Type="http://schemas.openxmlformats.org/officeDocument/2006/relationships/hyperlink" Target="http://docs.cntd.ru/document/446155690" TargetMode="External"/><Relationship Id="rId75" Type="http://schemas.openxmlformats.org/officeDocument/2006/relationships/hyperlink" Target="http://docs.cntd.ru/document/460227040" TargetMode="External"/><Relationship Id="rId1" Type="http://schemas.openxmlformats.org/officeDocument/2006/relationships/numbering" Target="numbering.xml"/><Relationship Id="rId6" Type="http://schemas.openxmlformats.org/officeDocument/2006/relationships/hyperlink" Target="http://docs.cntd.ru/document/460223175" TargetMode="External"/><Relationship Id="rId15" Type="http://schemas.openxmlformats.org/officeDocument/2006/relationships/hyperlink" Target="http://docs.cntd.ru/document/902021711" TargetMode="External"/><Relationship Id="rId23" Type="http://schemas.openxmlformats.org/officeDocument/2006/relationships/hyperlink" Target="http://docs.cntd.ru/document/446155690" TargetMode="External"/><Relationship Id="rId28" Type="http://schemas.openxmlformats.org/officeDocument/2006/relationships/hyperlink" Target="http://docs.cntd.ru/document/412381854" TargetMode="External"/><Relationship Id="rId36" Type="http://schemas.openxmlformats.org/officeDocument/2006/relationships/hyperlink" Target="http://docs.cntd.ru/document/423842812" TargetMode="External"/><Relationship Id="rId49" Type="http://schemas.openxmlformats.org/officeDocument/2006/relationships/hyperlink" Target="http://docs.cntd.ru/document/446155690" TargetMode="External"/><Relationship Id="rId57" Type="http://schemas.openxmlformats.org/officeDocument/2006/relationships/hyperlink" Target="http://docs.cntd.ru/document/9015517" TargetMode="External"/><Relationship Id="rId10" Type="http://schemas.openxmlformats.org/officeDocument/2006/relationships/hyperlink" Target="http://docs.cntd.ru/document/424040150" TargetMode="External"/><Relationship Id="rId31" Type="http://schemas.openxmlformats.org/officeDocument/2006/relationships/hyperlink" Target="http://docs.cntd.ru/document/424070187" TargetMode="External"/><Relationship Id="rId44" Type="http://schemas.openxmlformats.org/officeDocument/2006/relationships/hyperlink" Target="http://docs.cntd.ru/document/412381854" TargetMode="External"/><Relationship Id="rId52" Type="http://schemas.openxmlformats.org/officeDocument/2006/relationships/hyperlink" Target="http://docs.cntd.ru/document/412381854" TargetMode="External"/><Relationship Id="rId60" Type="http://schemas.openxmlformats.org/officeDocument/2006/relationships/hyperlink" Target="http://docs.cntd.ru/document/412381854" TargetMode="External"/><Relationship Id="rId65" Type="http://schemas.openxmlformats.org/officeDocument/2006/relationships/hyperlink" Target="http://docs.cntd.ru/document/460223175" TargetMode="External"/><Relationship Id="rId73" Type="http://schemas.openxmlformats.org/officeDocument/2006/relationships/hyperlink" Target="http://docs.cntd.ru/document/424070187"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23842812" TargetMode="External"/><Relationship Id="rId13" Type="http://schemas.openxmlformats.org/officeDocument/2006/relationships/hyperlink" Target="http://docs.cntd.ru/document/446155690" TargetMode="External"/><Relationship Id="rId18" Type="http://schemas.openxmlformats.org/officeDocument/2006/relationships/hyperlink" Target="http://docs.cntd.ru/document/423842812" TargetMode="External"/><Relationship Id="rId39" Type="http://schemas.openxmlformats.org/officeDocument/2006/relationships/hyperlink" Target="http://docs.cntd.ru/document/446155690" TargetMode="External"/><Relationship Id="rId34" Type="http://schemas.openxmlformats.org/officeDocument/2006/relationships/hyperlink" Target="http://docs.cntd.ru/document/412381854" TargetMode="External"/><Relationship Id="rId50" Type="http://schemas.openxmlformats.org/officeDocument/2006/relationships/hyperlink" Target="http://docs.cntd.ru/document/412381854" TargetMode="External"/><Relationship Id="rId55" Type="http://schemas.openxmlformats.org/officeDocument/2006/relationships/hyperlink" Target="http://docs.cntd.ru/document/460223175" TargetMode="External"/><Relationship Id="rId76" Type="http://schemas.openxmlformats.org/officeDocument/2006/relationships/hyperlink" Target="http://docs.cntd.ru/document/438842962" TargetMode="External"/><Relationship Id="rId7" Type="http://schemas.openxmlformats.org/officeDocument/2006/relationships/hyperlink" Target="http://docs.cntd.ru/document/460227040" TargetMode="External"/><Relationship Id="rId71" Type="http://schemas.openxmlformats.org/officeDocument/2006/relationships/hyperlink" Target="http://docs.cntd.ru/document/446155690" TargetMode="External"/><Relationship Id="rId2" Type="http://schemas.openxmlformats.org/officeDocument/2006/relationships/styles" Target="styles.xml"/><Relationship Id="rId29" Type="http://schemas.openxmlformats.org/officeDocument/2006/relationships/hyperlink" Target="http://docs.cntd.ru/document/428563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5057</Words>
  <Characters>28830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2018-03-06T22:59:00Z</dcterms:created>
  <dcterms:modified xsi:type="dcterms:W3CDTF">2018-03-06T23:00:00Z</dcterms:modified>
</cp:coreProperties>
</file>