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11" w:rsidRPr="00277811" w:rsidRDefault="00277811" w:rsidP="00277811">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277811">
        <w:rPr>
          <w:rFonts w:ascii="Tahoma" w:eastAsia="Times New Roman" w:hAnsi="Tahoma" w:cs="Tahoma"/>
          <w:color w:val="747474"/>
          <w:sz w:val="18"/>
          <w:szCs w:val="18"/>
          <w:lang w:eastAsia="ru-RU"/>
        </w:rPr>
        <w:t>Действующий</w:t>
      </w:r>
    </w:p>
    <w:p w:rsidR="00277811" w:rsidRPr="00277811" w:rsidRDefault="00277811" w:rsidP="00277811">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277811">
        <w:rPr>
          <w:rFonts w:ascii="Arial" w:eastAsia="Times New Roman" w:hAnsi="Arial" w:cs="Arial"/>
          <w:b/>
          <w:bCs/>
          <w:color w:val="2D2D2D"/>
          <w:kern w:val="36"/>
          <w:sz w:val="32"/>
          <w:szCs w:val="32"/>
          <w:lang w:eastAsia="ru-RU"/>
        </w:rPr>
        <w:t>О МЕРА</w:t>
      </w:r>
      <w:bookmarkStart w:id="0" w:name="_GoBack"/>
      <w:bookmarkEnd w:id="0"/>
      <w:r w:rsidRPr="00277811">
        <w:rPr>
          <w:rFonts w:ascii="Arial" w:eastAsia="Times New Roman" w:hAnsi="Arial" w:cs="Arial"/>
          <w:b/>
          <w:bCs/>
          <w:color w:val="2D2D2D"/>
          <w:kern w:val="36"/>
          <w:sz w:val="32"/>
          <w:szCs w:val="32"/>
          <w:lang w:eastAsia="ru-RU"/>
        </w:rPr>
        <w:t>Х СОЦИАЛЬНОЙ ПОДДЕРЖКИ НАСЕЛЕНИЯ РЯЗАНСКОЙ ОБЛАСТИ</w:t>
      </w:r>
    </w:p>
    <w:p w:rsidR="00277811" w:rsidRPr="00277811" w:rsidRDefault="00277811" w:rsidP="00277811">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277811">
        <w:rPr>
          <w:rFonts w:ascii="Times New Roman" w:eastAsia="Times New Roman" w:hAnsi="Times New Roman" w:cs="Times New Roman"/>
          <w:color w:val="3C3C3C"/>
          <w:sz w:val="32"/>
          <w:szCs w:val="32"/>
          <w:lang w:eastAsia="ru-RU"/>
        </w:rPr>
        <w:t> </w:t>
      </w:r>
      <w:r w:rsidRPr="00277811">
        <w:rPr>
          <w:rFonts w:ascii="Times New Roman" w:eastAsia="Times New Roman" w:hAnsi="Times New Roman" w:cs="Times New Roman"/>
          <w:color w:val="3C3C3C"/>
          <w:sz w:val="32"/>
          <w:szCs w:val="32"/>
          <w:lang w:eastAsia="ru-RU"/>
        </w:rPr>
        <w:br/>
        <w:t>ЗАКОН</w:t>
      </w:r>
    </w:p>
    <w:p w:rsidR="00277811" w:rsidRPr="00277811" w:rsidRDefault="00277811" w:rsidP="00277811">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277811">
        <w:rPr>
          <w:rFonts w:ascii="Times New Roman" w:eastAsia="Times New Roman" w:hAnsi="Times New Roman" w:cs="Times New Roman"/>
          <w:color w:val="3C3C3C"/>
          <w:sz w:val="32"/>
          <w:szCs w:val="32"/>
          <w:lang w:eastAsia="ru-RU"/>
        </w:rPr>
        <w:t> РЯЗАНСКОЙ ОБЛАСТИ </w:t>
      </w:r>
    </w:p>
    <w:p w:rsidR="00277811" w:rsidRPr="00277811" w:rsidRDefault="00277811" w:rsidP="00277811">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277811">
        <w:rPr>
          <w:rFonts w:ascii="Times New Roman" w:eastAsia="Times New Roman" w:hAnsi="Times New Roman" w:cs="Times New Roman"/>
          <w:color w:val="3C3C3C"/>
          <w:sz w:val="32"/>
          <w:szCs w:val="32"/>
          <w:lang w:eastAsia="ru-RU"/>
        </w:rPr>
        <w:t>от 21 декабря 2016 года N 91-ОЗ</w:t>
      </w:r>
    </w:p>
    <w:p w:rsidR="00277811" w:rsidRPr="00277811" w:rsidRDefault="00277811" w:rsidP="00277811">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277811">
        <w:rPr>
          <w:rFonts w:ascii="Times New Roman" w:eastAsia="Times New Roman" w:hAnsi="Times New Roman" w:cs="Times New Roman"/>
          <w:color w:val="3C3C3C"/>
          <w:sz w:val="32"/>
          <w:szCs w:val="32"/>
          <w:lang w:eastAsia="ru-RU"/>
        </w:rPr>
        <w:t>О МЕРАХ СОЦИАЛЬНОЙ ПОДДЕРЖКИ НАСЕЛЕНИЯ РЯЗАНСКОЙ ОБЛАСТИ</w:t>
      </w:r>
    </w:p>
    <w:p w:rsidR="00277811" w:rsidRPr="00277811" w:rsidRDefault="00277811" w:rsidP="00277811">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t>Принят</w:t>
      </w:r>
      <w:r w:rsidRPr="00277811">
        <w:rPr>
          <w:rFonts w:ascii="Times New Roman" w:eastAsia="Times New Roman" w:hAnsi="Times New Roman" w:cs="Times New Roman"/>
          <w:color w:val="2D2D2D"/>
          <w:sz w:val="21"/>
          <w:szCs w:val="21"/>
          <w:lang w:eastAsia="ru-RU"/>
        </w:rPr>
        <w:br/>
        <w:t>Рязанской областной Думой</w:t>
      </w:r>
      <w:r w:rsidRPr="00277811">
        <w:rPr>
          <w:rFonts w:ascii="Times New Roman" w:eastAsia="Times New Roman" w:hAnsi="Times New Roman" w:cs="Times New Roman"/>
          <w:color w:val="2D2D2D"/>
          <w:sz w:val="21"/>
          <w:szCs w:val="21"/>
          <w:lang w:eastAsia="ru-RU"/>
        </w:rPr>
        <w:br/>
        <w:t>30 ноября 2016 года </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1. ОСНОВНЫЕ ПОЛОЖЕНИЯ</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 Система законодательства Рязанской области в сфере социальной поддержки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 Основные понятия и термины, используемые в настоящем Законе</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В целях настоящего Закона применяются следующие основные понятия и термины: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полноценное питание - питание, сбалансированное по химическому составу и калорийности с учетом нозологических форм заболеваний;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w:t>
      </w:r>
      <w:r w:rsidRPr="00277811">
        <w:rPr>
          <w:rFonts w:ascii="Times New Roman" w:eastAsia="Times New Roman" w:hAnsi="Times New Roman" w:cs="Times New Roman"/>
          <w:color w:val="2D2D2D"/>
          <w:sz w:val="21"/>
          <w:szCs w:val="21"/>
          <w:lang w:eastAsia="ru-RU"/>
        </w:rPr>
        <w:lastRenderedPageBreak/>
        <w:t>место жительства или место пребывания на территории Рязанской области (имеют статус беженцев или вынужденных переселенцев);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кормящие матери - женщины, вскармливающие грудным молоком ребенка до достижения им шестимесячного возраста;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неполная семья - семья, в которой детей или ребенка воспитывает один из родителей;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Иные понятия, используемые в настоящем Законе, применяются в значениях, установленных законодательством Российской Федерации.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 Финансирование расходов, связанных с реализацией настоящего Закона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4. Принципы предоставления мер социальной поддержки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Предоставление мер социальной поддержки основано на принципах: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адресности;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заявительного порядка их предоставления;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доступности;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равенства прав граждан при их предоставлении;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конфиденциальности.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5. Граждане, имеющие право на социальную поддержку в Рязанской области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Право на социальную поддержку, предусмотренную настоящим Законом, имеют граждане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2. Иностранным гражданам и лицам без гражданства право на социальную поддержку предоставляется </w:t>
      </w:r>
      <w:r w:rsidRPr="00277811">
        <w:rPr>
          <w:rFonts w:ascii="Times New Roman" w:eastAsia="Times New Roman" w:hAnsi="Times New Roman" w:cs="Times New Roman"/>
          <w:color w:val="2D2D2D"/>
          <w:sz w:val="21"/>
          <w:szCs w:val="21"/>
          <w:lang w:eastAsia="ru-RU"/>
        </w:rPr>
        <w:lastRenderedPageBreak/>
        <w:t>в случаях, предусмотренных настоящим Законом.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6. Категории граждан, имеющих право на социальную поддержку в Рязанской области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Право на социальную поддержку в соответствии с настоящим Законом имеют следующие категории граждан:</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беременные женщины;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кормящие матери;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дети;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многодетные семьи;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семьи, имеющие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инвалиды (в том числе дети-инвалиды);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ветераны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отдельные категории пенсионеров;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ветераны труда и граждане, приравненные к ветеранам труда по состоянию на 31 декабря 2004 года;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11) граждане, репрессированные по политическим мотивам и впоследствии реабилитированные в порядке, установленном </w:t>
      </w:r>
      <w:hyperlink r:id="rId5" w:history="1">
        <w:r w:rsidRPr="00277811">
          <w:rPr>
            <w:rFonts w:ascii="Times New Roman" w:eastAsia="Times New Roman" w:hAnsi="Times New Roman" w:cs="Times New Roman"/>
            <w:color w:val="00466E"/>
            <w:sz w:val="21"/>
            <w:szCs w:val="21"/>
            <w:u w:val="single"/>
            <w:lang w:eastAsia="ru-RU"/>
          </w:rPr>
          <w:t>Законом Российской Федерации от 18 октября 1991 года N 1761-1 "О реабилитации жертв политических репрессий"</w:t>
        </w:r>
      </w:hyperlink>
      <w:r w:rsidRPr="00277811">
        <w:rPr>
          <w:rFonts w:ascii="Times New Roman" w:eastAsia="Times New Roman" w:hAnsi="Times New Roman" w:cs="Times New Roman"/>
          <w:color w:val="2D2D2D"/>
          <w:sz w:val="21"/>
          <w:szCs w:val="21"/>
          <w:lang w:eastAsia="ru-RU"/>
        </w:rPr>
        <w:t> (далее - </w:t>
      </w:r>
      <w:hyperlink r:id="rId6" w:history="1">
        <w:r w:rsidRPr="00277811">
          <w:rPr>
            <w:rFonts w:ascii="Times New Roman" w:eastAsia="Times New Roman" w:hAnsi="Times New Roman" w:cs="Times New Roman"/>
            <w:color w:val="00466E"/>
            <w:sz w:val="21"/>
            <w:szCs w:val="21"/>
            <w:u w:val="single"/>
            <w:lang w:eastAsia="ru-RU"/>
          </w:rPr>
          <w:t>Закон РФ "О реабилитации жертв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12) лица, признанные пострадавшими от политических репрессий в порядке, установленном </w:t>
      </w:r>
      <w:hyperlink r:id="rId7" w:history="1">
        <w:r w:rsidRPr="00277811">
          <w:rPr>
            <w:rFonts w:ascii="Times New Roman" w:eastAsia="Times New Roman" w:hAnsi="Times New Roman" w:cs="Times New Roman"/>
            <w:color w:val="00466E"/>
            <w:sz w:val="21"/>
            <w:szCs w:val="21"/>
            <w:u w:val="single"/>
            <w:lang w:eastAsia="ru-RU"/>
          </w:rPr>
          <w:t>Законом РФ "О реабилитации жертв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13) члены семей и родители военнослужащих и сотрудников органов внутренних дел;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14) инвалиды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15) бывшие совершеннолетние узники нацистских концлагерей, тюрем и гетто;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16) ветераны боевых действий из числа лиц, указанных в пунктах 1 - 4 части 1 статьи 3 </w:t>
      </w:r>
      <w:hyperlink r:id="rId8" w:history="1">
        <w:r w:rsidRPr="00277811">
          <w:rPr>
            <w:rFonts w:ascii="Times New Roman" w:eastAsia="Times New Roman" w:hAnsi="Times New Roman" w:cs="Times New Roman"/>
            <w:color w:val="00466E"/>
            <w:sz w:val="21"/>
            <w:szCs w:val="21"/>
            <w:u w:val="single"/>
            <w:lang w:eastAsia="ru-RU"/>
          </w:rPr>
          <w:t>Федерального закона от 12 января 1995 года N 5-ФЗ "О ветеранах"</w:t>
        </w:r>
      </w:hyperlink>
      <w:r w:rsidRPr="00277811">
        <w:rPr>
          <w:rFonts w:ascii="Times New Roman" w:eastAsia="Times New Roman" w:hAnsi="Times New Roman" w:cs="Times New Roman"/>
          <w:color w:val="2D2D2D"/>
          <w:sz w:val="21"/>
          <w:szCs w:val="21"/>
          <w:lang w:eastAsia="ru-RU"/>
        </w:rPr>
        <w:t> (далее - </w:t>
      </w:r>
      <w:hyperlink r:id="rId9" w:history="1">
        <w:r w:rsidRPr="00277811">
          <w:rPr>
            <w:rFonts w:ascii="Times New Roman" w:eastAsia="Times New Roman" w:hAnsi="Times New Roman" w:cs="Times New Roman"/>
            <w:color w:val="00466E"/>
            <w:sz w:val="21"/>
            <w:szCs w:val="21"/>
            <w:u w:val="single"/>
            <w:lang w:eastAsia="ru-RU"/>
          </w:rPr>
          <w:t>Федеральный закон "О ветеранах"</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18) граждане, подвергшиеся воздействию радиации вследствие чернобыльской катастрофы;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277811">
        <w:rPr>
          <w:rFonts w:ascii="Times New Roman" w:eastAsia="Times New Roman" w:hAnsi="Times New Roman" w:cs="Times New Roman"/>
          <w:color w:val="2D2D2D"/>
          <w:sz w:val="21"/>
          <w:szCs w:val="21"/>
          <w:lang w:eastAsia="ru-RU"/>
        </w:rPr>
        <w:t>Теча</w:t>
      </w:r>
      <w:proofErr w:type="spellEnd"/>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w:t>
      </w:r>
      <w:proofErr w:type="spellStart"/>
      <w:r w:rsidRPr="00277811">
        <w:rPr>
          <w:rFonts w:ascii="Times New Roman" w:eastAsia="Times New Roman" w:hAnsi="Times New Roman" w:cs="Times New Roman"/>
          <w:color w:val="2D2D2D"/>
          <w:sz w:val="21"/>
          <w:szCs w:val="21"/>
          <w:lang w:eastAsia="ru-RU"/>
        </w:rPr>
        <w:t>Теча</w:t>
      </w:r>
      <w:proofErr w:type="spellEnd"/>
      <w:r w:rsidRPr="00277811">
        <w:rPr>
          <w:rFonts w:ascii="Times New Roman" w:eastAsia="Times New Roman" w:hAnsi="Times New Roman" w:cs="Times New Roman"/>
          <w:color w:val="2D2D2D"/>
          <w:sz w:val="21"/>
          <w:szCs w:val="21"/>
          <w:lang w:eastAsia="ru-RU"/>
        </w:rPr>
        <w:t xml:space="preserve"> в 1949 - 1962 годах;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21) граждане, подвергшиеся радиационному воздействию вследствие ядерных испытаний на Семипалатинском полигоне;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22) граждане из подразделений особого риска;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23) граждане, достигшие соответствующего пенсионного возраста (55 лет для женщин и 60 лет для мужчин), которым по каким-либо причинам не назначена страховая пенсия;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24) граждане, которым присвоено звание "Ветеран труда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25) иные категории граждан, предусмотренные настоящим Законом.</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2. СОЦИАЛЬНАЯ ПОДДЕРЖКА БЕРЕМЕННЫХ ЖЕНЩИН</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7. Обеспечение беременных женщин полноценным питанием</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Полноценным питанием обеспечиваются беременные женщины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2) постановка на учет в связи с беременностью в женской консультации (кабинете)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Ежемесячная денежная компенсация на обеспечение полноценным питанием беременных женщин устанавливается в размере 500 рублей в месяц.</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8. Ежемесячное пособие беременным женщинам</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Ежемесячное пособие предоставляется беременным женщинам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среднедушевой доход, не превышающий 150 процентов величины прожиточного минимума в Рязанской области, установленной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постановка на учет в женской консультации (кабинете) на территории Рязанской области в ранние сроки беременности (до 12 недель);</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соблюдение определенных врачом сроков явки для очередного осмотра;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выполнение всех назначений и рекомендаций врача.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Ежемесячное пособие беременным женщинам устанавливается в размере 1000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Порядок назначения и выплаты ежемесячного пособия беременным женщинам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lastRenderedPageBreak/>
        <w:t>Глава 3. СОЦИАЛЬНАЯ ПОДДЕРЖКА СЕМЕЙ, ИМЕЮЩИХ ДЕТЕЙ</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9. Единовременное пособие в связи с рождением ребенка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Единовременное пособие в связи с рождением ребенка предоставляется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совместное проживание с ребенком (детьми), в связи с рождением которого (которых) возникло право на единовременное пособие;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среднедушевой доход, не превышающий величину прожиточного минимума в Рязанской области, установленную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Единовременное пособие в связи с рождением ребенка не назначается и не выплачивается: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на детей, в отношении которых родители лишены родительских прав либо ограничены в родительских правах;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при рождении мертвого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на умершего на момент обращения о выплате единовременного пособия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Единовременное пособие в связи с рождением ребенка выплачивается в размере: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при рождении третьего и последующих детей - 5000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2) при рождении двух детей одновременно - 10000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при рождении трех и более детей одновременно - 15000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Порядок назначения и выплаты единовременного пособия в связи с рождением ребенка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10. Обеспечение полноценным питанием кормящих матерей, а также детей в возрасте до 3 лет</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Полноценным питанием не обеспечиваются: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граждане, дети которых находятся на полном государственном обеспечении;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граждане, лишенные родительских прав либо ограниченные в родительских правах.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Ежемесячная денежная компенсация на обеспечение полноценным питанием детей в возрасте до 3 лет устанавливается в следующих размерах: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кормящим матерям - 500 рублей в месяц;</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ребенку первого года жизни - 1000 рублей в месяц;</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ребенку второго и третьего годов жизни - 800 рублей в месяц.</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11. Пособие на ребенка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lastRenderedPageBreak/>
        <w:br/>
        <w:t>1. Пособие на ребенка предоставляется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Пособие на ребенка в соответствии с настоящей статьей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гражданам Российской Федерации, имеющим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постоянно проживающим на территории Рязанской области иностранным гражданам и лицам без гражданства, а также беженцам;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временно проживающим на территории Рязанской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Пособие на ребенка предоставляется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совместное проживание с ребенком, на которого назначается пособие;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среднедушевой доход, размер которого не превышает величину прожиточного минимума в Рязанской области, установленную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утвержденного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Пособие на ребенка не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на детей, в отношении которых родители лишены родительских прав либо ограничены в родительских правах;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на детей, находящихся на полном государственном обеспечении (за исключением детей, находящихся по социально-медицинским показаниям в учреждениях социального обслуживания, от которых не отказались родители);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в случае, если один или оба родителя (усыновителя, опекуна, попечителя) являются неработающими трудоспособными лицами, не состоящими на учете в органах службы занятости населения в качестве безработных, за исключением: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инвалидов;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б) граждан, осуществляющих уход за ребенком до достижения им возраста трех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граждан, осуществляющих уход за детьми-инвалидами, инвалидами I группы, а также за престарелыми лицами, нуждающимися в постоянном постороннем уходе, или лицами, достигшими возраста 80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 родителя, осуществляющего уход за детьми (ребенком), не достигшими (достигшим) возраста 14 лет, в многодетной семье;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д) родителя, обучающегося по очной форме обучения по основным образовательным программам в организациях, осуществляющих образовательную деятельность.</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Пособие на ребенка устанавливается в базовом размере: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300 рублей в месяц - семьям со среднедушевым доходом до 2000 рублей включительно;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165,99 рубля в месяц - семьям со среднедушевым доходом свыше 2000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Гражданам, имеющим право на пособие на ребенка в соответствии с настоящей статьей, базовый размер ежемесячного пособия повышается 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190 рублей в месяц на одного ребенка одинокой матери;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40 рублей в месяц на одного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один из родителей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на одного ребенка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100 рублей в месяц на каждого ребенка семьям, имеющим двоих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200 рублей в месяц на каждого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одинокой матери, имеющей двоих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семьям, имеющим двоих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двоих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5) 300 рублей в месяц на каждого ребенка семьям, имеющим троих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400 рублей в месяц на каждого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одинокой матери, имеющей троих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семьям, имеющим троих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троих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400 рублей в месяц на каждого ребенка семьям, где единственный родитель или оба супруга обучаются по очной форме обучения по основным профессиональным образовательным программам;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500 рублей в месяц на каждого ребенка семьям, имеющим четверых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700 рублей в месяц на каждого ребенка: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одинокой матери, имеющей четверых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семьям, имеющим четверых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четверых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900 рублей в месяц на каждого ребенка семьям, имеющим пять и более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Базовый размер пособия повышается по одному из оснований, имеющему большее значение.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Размер пособия на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Порядок назначения и выплаты пособия на ребенка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12. Дополнительное ежемесячное пособие на ребенка-инвалида, ребенка, являющегося ВИЧ-инфицированным</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Дополнительное ежемесячное пособие на ребенка-инвалида, ребенка, являющегося ВИЧ-</w:t>
      </w:r>
      <w:r w:rsidRPr="00277811">
        <w:rPr>
          <w:rFonts w:ascii="Times New Roman" w:eastAsia="Times New Roman" w:hAnsi="Times New Roman" w:cs="Times New Roman"/>
          <w:color w:val="2D2D2D"/>
          <w:sz w:val="21"/>
          <w:szCs w:val="21"/>
          <w:lang w:eastAsia="ru-RU"/>
        </w:rPr>
        <w:lastRenderedPageBreak/>
        <w:t>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гражданами Российской Федерации, имеющими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иностранными гражданами и лицами без гражданства, а также беженцами: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постоянно проживающими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Дополнительное ежемесячное пособие на ребенка-инвалида, ребенка, являющегося ВИЧ-инфицированным не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на детей, в отношении которых родители лишены родительских прав либо ограничены в родительских правах;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Дополнительное ежемесячное пособие на ребенка-инвалида, ребенка, являющегося ВИЧ-инфицированным, устанавливается в размере: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250 рублей, если семья имеет одного ребенка-инвалида или ребенка, являющегося ВИЧ-инфицированным;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320 рублей, если семья имеет двух и более детей-инвалидов или детей, являющихся ВИЧ-инфицированными.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13. Меры социальной поддержки многодетных семей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Многодетным семьям предоставляются следующие меры социальной поддержки: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бесплатная выдача лекарств, приобретаемых по рецептам врачей, для детей в возрасте до 6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первоочередной прием детей в дошкольные образовательные организации;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3) ежемесячные денежные выплаты в размере 200 рублей за присмотр и уход за ребенком в дошкольной образовательной организации;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первоочередное предоставление льготных путевок в оздоровительные лагеря, санатории;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первоочередное посещение кабинетов врачей в государственных учреждениях здравоохранения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первоочередное получение документов в органах государственной власти Рязанской области и государственных учреждениях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платы за коммунальные услуги, рассчитанной исходя из объема потребляемых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 составе многодетной семьи не учитываются: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1) дети, в отношении которых родители лишены родительских прав или ограничены в родительских правах;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дети, находящиеся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организациях на условиях полного государственного обеспечения.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Меры социальной поддержки, установленные пунктами 1, 3 - 7, 11 части 1 настоящей статьи, предоставляются многодетным семьям, имеющим среднедушевой доход, размер которого не превышает величину прожиточного минимума в Рязанской области, установленную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Документом, подтверждающим статус многодетной семьи, является удостоверение единого образца, выдаваемое одному из родителей.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Форма и порядок выдачи удостоверения единого образца определяются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11. Десять многодетных семей, отличившихся в воспитании детей, ежегодно награждаются премией Рязанской области "Признание".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Положение о премии Рязанской области "Признание" утверждается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14. Материнский (семейный) капитал в Рязанской области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Материнский (семейный) капитал предоставляется гражданам, имеющим трех и более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Право женщин, указанных в части 1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w:t>
      </w:r>
      <w:hyperlink r:id="rId10" w:history="1">
        <w:r w:rsidRPr="00277811">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277811">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Материнский (семейный) капитал предоставляется гражданам при рождении (усыновлении):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ребенка, следующего за ребенком, очередность рождения (усыновления) которого была учтена при возникновении права на материнский (семейный) капитал за счет средств федерального бюджета;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ребенка, следующего за ребенком, очередность рождения (усыновления) которого была учтена при возникновении и реализации права на материнский (семейный) капитал за счет средств иного субъекта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w:t>
      </w:r>
      <w:r w:rsidRPr="00277811">
        <w:rPr>
          <w:rFonts w:ascii="Times New Roman" w:eastAsia="Times New Roman" w:hAnsi="Times New Roman" w:cs="Times New Roman"/>
          <w:color w:val="2D2D2D"/>
          <w:sz w:val="21"/>
          <w:szCs w:val="21"/>
          <w:lang w:eastAsia="ru-RU"/>
        </w:rPr>
        <w:lastRenderedPageBreak/>
        <w:t>момента отмены ограничения в родительских правах в установленном порядке) или в отношении которых было отменено усыновление.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Условиями предоставления материнского (семейного) капитала являются: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совместное проживание с детьми, учитываемыми при предоставлении материнского капитала.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Материнский (семейный) капитал устанавливается в размере 62173,57 рубля.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Право на материнский (семейный) капитал прекращается в случаях: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смены места постоянного проживания с выездом за пределы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отмены усыновления ребенка (детей), учтенного (учтенных) при возникновении права гражданина на материнский (семейный) капитал;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совершения гражданами в отношении своего ребенка (детей) умышленного преступления, относящегося к преступлениям против личности.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Право на материнский (семейный) капитал может быть реализовано однократно.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имеющих право на материнский (семейный) капитал (далее - реестр).</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Порядок выдачи и форма сертификата определяются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13. Граждане, получившие сертификат, вправе распоряжаться средствами материнского (семейного) капитала единовременно в полном объеме либо по частям.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16. Граждане, получившие сертификат, могут распоряжаться средствами материнского (семейного) капитала по следующим направлениям: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17. Распоряжение материнским (семейным) капиталом по направлениям, указанным в пунктах 1, 2 части 16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Распоряжение материнским (семейным) капиталом по направлению, указанному в пункте 3 части 16 </w:t>
      </w:r>
      <w:r w:rsidRPr="00277811">
        <w:rPr>
          <w:rFonts w:ascii="Times New Roman" w:eastAsia="Times New Roman" w:hAnsi="Times New Roman" w:cs="Times New Roman"/>
          <w:color w:val="2D2D2D"/>
          <w:sz w:val="21"/>
          <w:szCs w:val="21"/>
          <w:lang w:eastAsia="ru-RU"/>
        </w:rPr>
        <w:lastRenderedPageBreak/>
        <w:t>настоящей статьи, осуществляется в отношении жилых помещений, являющихся местом жительства (пребывания) граждан, получивших сертификат.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18. Порядок распоряжения материнским (семейным) капиталом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15. Предоставление новогодних подарков для некоторых категорий детей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Новогодние подарки предоставляются одному из родителей на ребенка (детей) в возрасте от 2 до 14 лет (включительно) из числа: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детей из многодетных семей, среднедушевой доход которых не превышает величину прожиточного минимума в Рязанской области, установленную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детей-инвалидов;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детей военнослужащих (сотрудников), погибших при исполнении служебных обязанностей.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Новогодние подарки предоставляются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совместное проживание с ребенком, на которого предоставляется новогодний подарок.</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предоставления новогодних подарков для категорий детей, указанных в части 1 настоящей статьи,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4. МЕРЫ СОЦИАЛЬНОЙ ПОДДЕРЖКИ НЕКОТОРЫХ КАТЕГОРИЙ ВЕТЕРАНОВ, А ТАКЖЕ РЕАБИЛИТИРОВАННЫХ ЛИЦ И ЛИЦ, ПРИЗНАННЫХ ПОСТРАДАВШИМИ ОТ ПОЛИТИЧЕСКИХ РЕПРЕССИЙ</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16. Меры социальной поддержки ветеранов труда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lastRenderedPageBreak/>
        <w:br/>
        <w:t>1. Меры социальной поддержки, установленные настоящей статьей, предоставляются: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ветеранам труда;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гражданам, приравненным к ветеранам труда по состоянию на 31 декабря 2004 года.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Ветеранам труда и приравненным к ним категориям граждан предоставляются следующие меры социальной поддержки: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 платы за коммунальные услуги, рассчитанной исходя из объема потребляемых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компенсация платы за пользование коллективной телевизионной антенной.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4. Компенсация расходов на оплату жилого помещения и коммунальных услуг предоставляется лицам, </w:t>
      </w:r>
      <w:r w:rsidRPr="00277811">
        <w:rPr>
          <w:rFonts w:ascii="Times New Roman" w:eastAsia="Times New Roman" w:hAnsi="Times New Roman" w:cs="Times New Roman"/>
          <w:color w:val="2D2D2D"/>
          <w:sz w:val="21"/>
          <w:szCs w:val="21"/>
          <w:lang w:eastAsia="ru-RU"/>
        </w:rPr>
        <w:lastRenderedPageBreak/>
        <w:t>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Меры социальной поддержки, установленные настоящей статьей, предоставляются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установление (назначение) пенсии в соответствии с </w:t>
      </w:r>
      <w:hyperlink r:id="rId11" w:history="1">
        <w:r w:rsidRPr="00277811">
          <w:rPr>
            <w:rFonts w:ascii="Times New Roman" w:eastAsia="Times New Roman" w:hAnsi="Times New Roman" w:cs="Times New Roman"/>
            <w:color w:val="00466E"/>
            <w:sz w:val="21"/>
            <w:szCs w:val="21"/>
            <w:u w:val="single"/>
            <w:lang w:eastAsia="ru-RU"/>
          </w:rPr>
          <w:t>Федеральным законом от 28 декабря 2013 года N 400-ФЗ "О страховых пенсиях"</w:t>
        </w:r>
      </w:hyperlink>
      <w:r w:rsidRPr="00277811">
        <w:rPr>
          <w:rFonts w:ascii="Times New Roman" w:eastAsia="Times New Roman" w:hAnsi="Times New Roman" w:cs="Times New Roman"/>
          <w:color w:val="2D2D2D"/>
          <w:sz w:val="21"/>
          <w:szCs w:val="21"/>
          <w:lang w:eastAsia="ru-RU"/>
        </w:rPr>
        <w:t> (далее - Федеральный закон "О страховых пенсиях) или </w:t>
      </w:r>
      <w:hyperlink r:id="rId12" w:history="1">
        <w:r w:rsidRPr="00277811">
          <w:rPr>
            <w:rFonts w:ascii="Times New Roman" w:eastAsia="Times New Roman" w:hAnsi="Times New Roman" w:cs="Times New Roman"/>
            <w:color w:val="00466E"/>
            <w:sz w:val="21"/>
            <w:szCs w:val="21"/>
            <w:u w:val="single"/>
            <w:lang w:eastAsia="ru-RU"/>
          </w:rPr>
          <w:t>Федеральным законом от 15 декабря 2001 года N 166-ФЗ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 (далее - </w:t>
      </w:r>
      <w:hyperlink r:id="rId13" w:history="1">
        <w:r w:rsidRPr="00277811">
          <w:rPr>
            <w:rFonts w:ascii="Times New Roman" w:eastAsia="Times New Roman" w:hAnsi="Times New Roman" w:cs="Times New Roman"/>
            <w:color w:val="00466E"/>
            <w:sz w:val="21"/>
            <w:szCs w:val="21"/>
            <w:u w:val="single"/>
            <w:lang w:eastAsia="ru-RU"/>
          </w:rPr>
          <w:t>Федеральный закон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 при достижении ими возраста, дающего право на пенсию по старости, если иное не предусмотрено действующим законодательством.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w:t>
      </w:r>
      <w:hyperlink r:id="rId14" w:history="1">
        <w:r w:rsidRPr="00277811">
          <w:rPr>
            <w:rFonts w:ascii="Times New Roman" w:eastAsia="Times New Roman" w:hAnsi="Times New Roman" w:cs="Times New Roman"/>
            <w:color w:val="00466E"/>
            <w:sz w:val="21"/>
            <w:szCs w:val="21"/>
            <w:u w:val="single"/>
            <w:lang w:eastAsia="ru-RU"/>
          </w:rPr>
          <w:t>Федеральным законом "О страховых пенсиях"</w:t>
        </w:r>
      </w:hyperlink>
      <w:r w:rsidRPr="00277811">
        <w:rPr>
          <w:rFonts w:ascii="Times New Roman" w:eastAsia="Times New Roman" w:hAnsi="Times New Roman" w:cs="Times New Roman"/>
          <w:color w:val="2D2D2D"/>
          <w:sz w:val="21"/>
          <w:szCs w:val="21"/>
          <w:lang w:eastAsia="ru-RU"/>
        </w:rPr>
        <w:t> или </w:t>
      </w:r>
      <w:hyperlink r:id="rId15" w:history="1">
        <w:r w:rsidRPr="00277811">
          <w:rPr>
            <w:rFonts w:ascii="Times New Roman" w:eastAsia="Times New Roman" w:hAnsi="Times New Roman" w:cs="Times New Roman"/>
            <w:color w:val="00466E"/>
            <w:sz w:val="21"/>
            <w:szCs w:val="21"/>
            <w:u w:val="single"/>
            <w:lang w:eastAsia="ru-RU"/>
          </w:rPr>
          <w:t>Федеральным законом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Порядок предоставления мер социальной поддержки, установленных настоящей статьей,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17. Меры социальной поддержки тружеников тыла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гражданам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иностранным гражданам и лицам без гражданства, относящимся к категории ветеранов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3. Лицам, указанным в части 1 настоящей статьи, предоставляются следующие меры социальной поддержки: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на оплату в размере 50 процентов стоимости проезда железнодорожным транспортом общего пользования в пригородном сообщении - 40,46 рубля;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внеочередное предоставление социальных услуг организациями социального обслуживания;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предоставления мер социальной поддержки, установленных настоящей статьей,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18. Меры социальной поддержки реабилитированных лиц и лиц, признанных пострадавшими от политических репрессий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репрессированным по политическим мотивам и впоследствии реабилитированным в порядке, установленном </w:t>
      </w:r>
      <w:hyperlink r:id="rId16" w:history="1">
        <w:r w:rsidRPr="00277811">
          <w:rPr>
            <w:rFonts w:ascii="Times New Roman" w:eastAsia="Times New Roman" w:hAnsi="Times New Roman" w:cs="Times New Roman"/>
            <w:color w:val="00466E"/>
            <w:sz w:val="21"/>
            <w:szCs w:val="21"/>
            <w:u w:val="single"/>
            <w:lang w:eastAsia="ru-RU"/>
          </w:rPr>
          <w:t>Законом РФ "О реабилитации жертв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признанным пострадавшими от политических репрессий в порядке, установленном </w:t>
      </w:r>
      <w:hyperlink r:id="rId17" w:history="1">
        <w:r w:rsidRPr="00277811">
          <w:rPr>
            <w:rFonts w:ascii="Times New Roman" w:eastAsia="Times New Roman" w:hAnsi="Times New Roman" w:cs="Times New Roman"/>
            <w:color w:val="00466E"/>
            <w:sz w:val="21"/>
            <w:szCs w:val="21"/>
            <w:u w:val="single"/>
            <w:lang w:eastAsia="ru-RU"/>
          </w:rPr>
          <w:t>Законом РФ "О реабилитации жертв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Лицам, указанным в части 1 настоящей статьи, предоставляются следующие меры социальной поддержки: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на бесплатный проезд железнодорожным транспортом общего пользования в пригородном сообщении - 40,46 рубля;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 платы за коммунальные услуги, рассчитанной исходя из объема потребляемых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внеочередное предоставление социальных услуг стационарными организациями социального обслуживания;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первоочередное получение путевок для санаторно-курортного лечения и отдыха;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5) внеочередное оказание медицинской помощи.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Компенсация расходов на оплату жилого помещения и коммунальных услуг предоставляется лицам, указанным в части 1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Порядок предоставления мер социальной поддержки, установленных настоящей статьей,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19. Условия предоставления мер социальной поддержки, установленных настоящей главой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r:id="rId18" w:history="1">
        <w:r w:rsidRPr="00277811">
          <w:rPr>
            <w:rFonts w:ascii="Times New Roman" w:eastAsia="Times New Roman" w:hAnsi="Times New Roman" w:cs="Times New Roman"/>
            <w:color w:val="00466E"/>
            <w:sz w:val="21"/>
            <w:szCs w:val="21"/>
            <w:u w:val="single"/>
            <w:lang w:eastAsia="ru-RU"/>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hyperlink>
      <w:r w:rsidRPr="00277811">
        <w:rPr>
          <w:rFonts w:ascii="Times New Roman" w:eastAsia="Times New Roman" w:hAnsi="Times New Roman" w:cs="Times New Roman"/>
          <w:color w:val="2D2D2D"/>
          <w:sz w:val="21"/>
          <w:szCs w:val="21"/>
          <w:lang w:eastAsia="ru-RU"/>
        </w:rPr>
        <w:t> и </w:t>
      </w:r>
      <w:hyperlink r:id="rId19" w:history="1">
        <w:r w:rsidRPr="00277811">
          <w:rPr>
            <w:rFonts w:ascii="Times New Roman" w:eastAsia="Times New Roman" w:hAnsi="Times New Roman" w:cs="Times New Roman"/>
            <w:color w:val="00466E"/>
            <w:sz w:val="21"/>
            <w:szCs w:val="21"/>
            <w:u w:val="single"/>
            <w:lang w:eastAsia="ru-RU"/>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277811">
        <w:rPr>
          <w:rFonts w:ascii="Times New Roman" w:eastAsia="Times New Roman" w:hAnsi="Times New Roman" w:cs="Times New Roman"/>
          <w:color w:val="2D2D2D"/>
          <w:sz w:val="21"/>
          <w:szCs w:val="21"/>
          <w:lang w:eastAsia="ru-RU"/>
        </w:rPr>
        <w:t>,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3. Основание предоставления мер социальной поддержки может меняться по выбору гражданина путем </w:t>
      </w:r>
      <w:r w:rsidRPr="00277811">
        <w:rPr>
          <w:rFonts w:ascii="Times New Roman" w:eastAsia="Times New Roman" w:hAnsi="Times New Roman" w:cs="Times New Roman"/>
          <w:color w:val="2D2D2D"/>
          <w:sz w:val="21"/>
          <w:szCs w:val="21"/>
          <w:lang w:eastAsia="ru-RU"/>
        </w:rPr>
        <w:lastRenderedPageBreak/>
        <w:t>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5. СОЦИАЛЬНАЯ ПОДДЕРЖКА ОТДЕЛЬНЫХ КАТЕГОРИЙ ПЕНСИОНЕРОВ</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20. Ежемесячная доплата к пенсии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Ежемесячная доплата к пенсии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лицам, родившимся по 31 декабря 1931 года,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стаж работы 40 лет и более;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получение пенсии, назначенной в соответствии с </w:t>
      </w:r>
      <w:hyperlink r:id="rId20" w:history="1">
        <w:r w:rsidRPr="00277811">
          <w:rPr>
            <w:rFonts w:ascii="Times New Roman" w:eastAsia="Times New Roman" w:hAnsi="Times New Roman" w:cs="Times New Roman"/>
            <w:color w:val="00466E"/>
            <w:sz w:val="21"/>
            <w:szCs w:val="21"/>
            <w:u w:val="single"/>
            <w:lang w:eastAsia="ru-RU"/>
          </w:rPr>
          <w:t>Федеральным законом "О страховых пенсиях"</w:t>
        </w:r>
      </w:hyperlink>
      <w:r w:rsidRPr="00277811">
        <w:rPr>
          <w:rFonts w:ascii="Times New Roman" w:eastAsia="Times New Roman" w:hAnsi="Times New Roman" w:cs="Times New Roman"/>
          <w:color w:val="2D2D2D"/>
          <w:sz w:val="21"/>
          <w:szCs w:val="21"/>
          <w:lang w:eastAsia="ru-RU"/>
        </w:rPr>
        <w:t> или </w:t>
      </w:r>
      <w:hyperlink r:id="rId21" w:history="1">
        <w:r w:rsidRPr="00277811">
          <w:rPr>
            <w:rFonts w:ascii="Times New Roman" w:eastAsia="Times New Roman" w:hAnsi="Times New Roman" w:cs="Times New Roman"/>
            <w:color w:val="00466E"/>
            <w:sz w:val="21"/>
            <w:szCs w:val="21"/>
            <w:u w:val="single"/>
            <w:lang w:eastAsia="ru-RU"/>
          </w:rPr>
          <w:t>Федеральным законом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 в размере ниже величины прожиточного минимума, ежеквартально устанавливаемого для пенсионеров по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неработающим пенсионерам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получение страховой пенсии по старости или инвалидности, назначенной в соответствии с </w:t>
      </w:r>
      <w:hyperlink r:id="rId22" w:history="1">
        <w:r w:rsidRPr="00277811">
          <w:rPr>
            <w:rFonts w:ascii="Times New Roman" w:eastAsia="Times New Roman" w:hAnsi="Times New Roman" w:cs="Times New Roman"/>
            <w:color w:val="00466E"/>
            <w:sz w:val="21"/>
            <w:szCs w:val="21"/>
            <w:u w:val="single"/>
            <w:lang w:eastAsia="ru-RU"/>
          </w:rPr>
          <w:t>Федеральным законом "О страховых пенсиях"</w:t>
        </w:r>
      </w:hyperlink>
      <w:r w:rsidRPr="00277811">
        <w:rPr>
          <w:rFonts w:ascii="Times New Roman" w:eastAsia="Times New Roman" w:hAnsi="Times New Roman" w:cs="Times New Roman"/>
          <w:color w:val="2D2D2D"/>
          <w:sz w:val="21"/>
          <w:szCs w:val="21"/>
          <w:lang w:eastAsia="ru-RU"/>
        </w:rPr>
        <w:t>, </w:t>
      </w:r>
      <w:hyperlink r:id="rId23" w:history="1">
        <w:r w:rsidRPr="00277811">
          <w:rPr>
            <w:rFonts w:ascii="Times New Roman" w:eastAsia="Times New Roman" w:hAnsi="Times New Roman" w:cs="Times New Roman"/>
            <w:color w:val="00466E"/>
            <w:sz w:val="21"/>
            <w:szCs w:val="21"/>
            <w:u w:val="single"/>
            <w:lang w:eastAsia="ru-RU"/>
          </w:rPr>
          <w:t>Законом Российской Федерации от 19 апреля 1991 года N 1032-1 "О занятости населения в Российской Федерации"</w:t>
        </w:r>
      </w:hyperlink>
      <w:r w:rsidRPr="00277811">
        <w:rPr>
          <w:rFonts w:ascii="Times New Roman" w:eastAsia="Times New Roman" w:hAnsi="Times New Roman" w:cs="Times New Roman"/>
          <w:color w:val="2D2D2D"/>
          <w:sz w:val="21"/>
          <w:szCs w:val="21"/>
          <w:lang w:eastAsia="ru-RU"/>
        </w:rPr>
        <w:t> (далее - Закон РФ "О занятости населения в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получение до 31 декабря 1991 года персональной пенсии союзного и (или) республиканского значения;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Размер ежемесячной доплаты к пенсии устанавливается: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пенсионерам, указанным в пункте 1 части 1 настоящей статьи, в размере 200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пенсионерам, получавшим до 31 декабря 1991 года персональную пенсию союзного значения, в размере 6000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пенсионерам, получавшим до 31 декабря 1991 года персональную пенсию республиканского значения, в размере 4200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Доплата устанавливается на срок выплаты страховой пенсии, к которой она производится.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назначения и выплаты ежемесячной доплаты к пенсии категориям пенсионеров, указанным в части 1 настоящей статьи,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21. Предоставление компенсации расходов на уплату взноса на капитальный ремонт</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одиноко проживающим неработающим собственникам жилых помещений, достигшим возраста семидесяти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одиноко проживающим неработающим собственникам жилых помещений, достигшим возраста восьмидесяти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восьмидесяти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Гражданам, указанным в пунктах 1 и 3 части 1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Гражданам, указанным в пунктах 2 и 4 части 1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3. При наличии у гражданина права собственности на несколько жилых помещений компенсация расходов на уплату взноса на капитальный ремонт предоставляется на одно жилое помещение по выбору гражданина.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одному основанию по выбору гражданина.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Компенсация расходов на уплату взноса на капитальный ремонт осуществляется за счет средств областного бюджета.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Порядок предоставления компенсации расходов на уплату взноса на капитальный ремонт устанавливается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22. Ежегодная денежная выплата к Международному дню пожилых людей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Ежегодная денежная выплата к Международному дню пожилых людей предоставляется пенсионерам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достижение 90-летнего возраста и старше;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получение страховой пенсии по старости, назначенной в соответствии с </w:t>
      </w:r>
      <w:hyperlink r:id="rId24" w:history="1">
        <w:r w:rsidRPr="00277811">
          <w:rPr>
            <w:rFonts w:ascii="Times New Roman" w:eastAsia="Times New Roman" w:hAnsi="Times New Roman" w:cs="Times New Roman"/>
            <w:color w:val="00466E"/>
            <w:sz w:val="21"/>
            <w:szCs w:val="21"/>
            <w:u w:val="single"/>
            <w:lang w:eastAsia="ru-RU"/>
          </w:rPr>
          <w:t>Федеральным законом "О страховых пенсиях"</w:t>
        </w:r>
      </w:hyperlink>
      <w:r w:rsidRPr="00277811">
        <w:rPr>
          <w:rFonts w:ascii="Times New Roman" w:eastAsia="Times New Roman" w:hAnsi="Times New Roman" w:cs="Times New Roman"/>
          <w:color w:val="2D2D2D"/>
          <w:sz w:val="21"/>
          <w:szCs w:val="21"/>
          <w:lang w:eastAsia="ru-RU"/>
        </w:rPr>
        <w:t>, </w:t>
      </w:r>
      <w:hyperlink r:id="rId25" w:history="1">
        <w:r w:rsidRPr="00277811">
          <w:rPr>
            <w:rFonts w:ascii="Times New Roman" w:eastAsia="Times New Roman" w:hAnsi="Times New Roman" w:cs="Times New Roman"/>
            <w:color w:val="00466E"/>
            <w:sz w:val="21"/>
            <w:szCs w:val="21"/>
            <w:u w:val="single"/>
            <w:lang w:eastAsia="ru-RU"/>
          </w:rPr>
          <w:t>Законом Российской Федерации "О занятости населения в Российской Федерации"</w:t>
        </w:r>
      </w:hyperlink>
      <w:r w:rsidRPr="00277811">
        <w:rPr>
          <w:rFonts w:ascii="Times New Roman" w:eastAsia="Times New Roman" w:hAnsi="Times New Roman" w:cs="Times New Roman"/>
          <w:color w:val="2D2D2D"/>
          <w:sz w:val="21"/>
          <w:szCs w:val="21"/>
          <w:lang w:eastAsia="ru-RU"/>
        </w:rPr>
        <w:t>, либо социальной пенсии в соответствии с </w:t>
      </w:r>
      <w:hyperlink r:id="rId26" w:history="1">
        <w:r w:rsidRPr="00277811">
          <w:rPr>
            <w:rFonts w:ascii="Times New Roman" w:eastAsia="Times New Roman" w:hAnsi="Times New Roman" w:cs="Times New Roman"/>
            <w:color w:val="00466E"/>
            <w:sz w:val="21"/>
            <w:szCs w:val="21"/>
            <w:u w:val="single"/>
            <w:lang w:eastAsia="ru-RU"/>
          </w:rPr>
          <w:t>Федеральным законом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Ежегодная денежная выплата к Международному дню пожилых людей устанавливается в размере 500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Порядок начисления и выплаты ежегодной денежной выплаты к Международному дню пожилых людей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6. СОЦИАЛЬНАЯ ПОДДЕРЖКА ИНВАЛИДОВ</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Ежегодная денежная компенсация расходов, связанная с эксплуатацией транспортных средств, предоставляется: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1) инвалидам (в том числе детям-инвалидам)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наличие медицинских показаний на обеспечение автотранспортными средствами;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получение автотранспортного средства бесплатно, на льготных условиях или приобретение его за полную стоимость;</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приобретение автотранспортного средства за полную стоимость;</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Ежегодная денежная компенсация транспортных расходов предоставляется инвалидам (кроме инвалидов из числа ветеранов), в том числе детям-инвалидам: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имевшим право на обеспечение транспортными средствами по состоянию на 31 декабря 2004 года, но не получившим их или отказавшимся от их получения;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имеющим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Ежегодная денежная компенсация расходов, связанных с эксплуатацией транспортных средств, устанавливается в размере 1610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Ежегодная денежная компенсация транспортных расходов устанавливается в размере 835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24. Ежемесячная денежная выплата гражданам, признанным инвалидами вследствие поствакцинальных осложнений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наличие права на получение ежемесячной денежной компенсации в соответствии с </w:t>
      </w:r>
      <w:hyperlink r:id="rId27" w:history="1">
        <w:r w:rsidRPr="00277811">
          <w:rPr>
            <w:rFonts w:ascii="Times New Roman" w:eastAsia="Times New Roman" w:hAnsi="Times New Roman" w:cs="Times New Roman"/>
            <w:color w:val="00466E"/>
            <w:sz w:val="21"/>
            <w:szCs w:val="21"/>
            <w:u w:val="single"/>
            <w:lang w:eastAsia="ru-RU"/>
          </w:rPr>
          <w:t>Федеральным законом от 17 сентября 1998 года N 157-ФЗ "Об иммунопрофилактике инфекционных болезней"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2)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Ежемесячная денежная выплата гражданам, признанным инвалидами вследствие поствакцинальных осложнений, устанавливается в размере 4611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25. Ежегодная денежная выплата к Международному дню инвалидов</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инвалидам I группы, не подлежащим обязательному социальному страхованию на случай временной нетрудоспособности и в связи с материнством;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инвалидам I группы, не подлежащим обязательному социальному страхованию на случай временной нетрудоспособности и в связи с материнством, размер пенсии которых ниже величины прожиточного минимума на душу населения, установленной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детям-инвалидам из неполных семей;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семьям, в которых родители и дети являются инвалидами;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семьям с двумя и более детьми-инвалидами.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Ежегодная денежная выплата к Международному дню инвалидов устанавливается в размере: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лицам, указанным в пункте 1 части 1 настоящей статьи, - 500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лицам, указанным в пункте 2 части 1 настоящей статьи, - 700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лицам, указанным в пунктах 3 - 5 части 1 настоящей статьи, - 500 рублей на каждого ребенка-инвалида.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Порядок назначения и выплаты ежегодной денежной выплаты к Международному дню инвалидов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7. СОЦИАЛЬНАЯ ПОДДЕРЖКА ОТДЕЛЬНЫХ КАТЕГОРИЙ ГРАЖДАН, ПРОЖИВАЮЩИХ НА ТЕРРИТОРИИ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26. Ежемесячное пособие гражданам, достигшим соответствующего пенсионного возраста, которым не назначена страховая пенсия</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lastRenderedPageBreak/>
        <w:br/>
        <w:t>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соответствующего пенсионного возраста (55 лет для женщин и 60 лет для мужчин), которым не назначена страховая пенсия.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Ежемесячное пособие предоставляется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размер среднедушевого дохода на одного члена семьи, не превышающего 100 процентов величины прожиточного минимума, устанавливаемого для пенсионеров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Среднедушевой доход рассчитывается в соответствии с </w:t>
      </w:r>
      <w:hyperlink r:id="rId28" w:history="1">
        <w:r w:rsidRPr="00277811">
          <w:rPr>
            <w:rFonts w:ascii="Times New Roman" w:eastAsia="Times New Roman" w:hAnsi="Times New Roman" w:cs="Times New Roman"/>
            <w:color w:val="00466E"/>
            <w:sz w:val="21"/>
            <w:szCs w:val="21"/>
            <w:u w:val="single"/>
            <w:lang w:eastAsia="ru-RU"/>
          </w:rPr>
          <w:t>Федеральным законом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Ежемесячное пособие устанавливается в размере 400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Ежемесячное пособие предоставляется до возникновения права на пенсию по государственному пенсионному обеспечению.</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Порядок назначения и выплаты ежемесячного пособия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разделе 3 приложения к </w:t>
      </w:r>
      <w:hyperlink r:id="rId29" w:history="1">
        <w:r w:rsidRPr="00277811">
          <w:rPr>
            <w:rFonts w:ascii="Times New Roman" w:eastAsia="Times New Roman" w:hAnsi="Times New Roman" w:cs="Times New Roman"/>
            <w:color w:val="00466E"/>
            <w:sz w:val="21"/>
            <w:szCs w:val="21"/>
            <w:u w:val="single"/>
            <w:lang w:eastAsia="ru-RU"/>
          </w:rPr>
          <w:t>Федеральному закону "О ветеранах"</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разделе 3 приложения к </w:t>
      </w:r>
      <w:hyperlink r:id="rId30" w:history="1">
        <w:r w:rsidRPr="00277811">
          <w:rPr>
            <w:rFonts w:ascii="Times New Roman" w:eastAsia="Times New Roman" w:hAnsi="Times New Roman" w:cs="Times New Roman"/>
            <w:color w:val="00466E"/>
            <w:sz w:val="21"/>
            <w:szCs w:val="21"/>
            <w:u w:val="single"/>
            <w:lang w:eastAsia="ru-RU"/>
          </w:rPr>
          <w:t>Федеральному закону "О ветеранах"</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признанных в установленном порядке пропавшими без вести, погибших в плену в районах боевых действий в государствах (на территориях), указанных в разделе 3 приложения к </w:t>
      </w:r>
      <w:hyperlink r:id="rId31" w:history="1">
        <w:r w:rsidRPr="00277811">
          <w:rPr>
            <w:rFonts w:ascii="Times New Roman" w:eastAsia="Times New Roman" w:hAnsi="Times New Roman" w:cs="Times New Roman"/>
            <w:color w:val="00466E"/>
            <w:sz w:val="21"/>
            <w:szCs w:val="21"/>
            <w:u w:val="single"/>
            <w:lang w:eastAsia="ru-RU"/>
          </w:rPr>
          <w:t>Федеральному закону "О ветеранах"</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Право на получение социальной поддержки в соответствии с настоящей статьей имеют: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1) члены семьи: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вдова (вдовец), не вступившая (не вступивший) в новый брак;</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родители.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Социальная поддержка членам семей и родителям военнослужащих и сотрудников органов внутренних дел, указанным в части 1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Родителям военнослужащих и сотрудников органов внутренних дел, указанным в части 1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назначения и выплаты ежемесячной денежной выплаты членам семей и родителям военнослужащих и сотрудников органов внутренних дел, указанным в части 1 настоящей статьи,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инвалидам Великой Отечественной войны, участникам Великой Отечественной войны из числа лиц, указанных в подпунктах "а" - "ж" и "и" пункта 1 части 1 статьи 2 </w:t>
      </w:r>
      <w:hyperlink r:id="rId32" w:history="1">
        <w:r w:rsidRPr="00277811">
          <w:rPr>
            <w:rFonts w:ascii="Times New Roman" w:eastAsia="Times New Roman" w:hAnsi="Times New Roman" w:cs="Times New Roman"/>
            <w:color w:val="00466E"/>
            <w:sz w:val="21"/>
            <w:szCs w:val="21"/>
            <w:u w:val="single"/>
            <w:lang w:eastAsia="ru-RU"/>
          </w:rPr>
          <w:t>Федерального закона "О ветеранах"</w:t>
        </w:r>
      </w:hyperlink>
      <w:r w:rsidRPr="00277811">
        <w:rPr>
          <w:rFonts w:ascii="Times New Roman" w:eastAsia="Times New Roman" w:hAnsi="Times New Roman" w:cs="Times New Roman"/>
          <w:color w:val="2D2D2D"/>
          <w:sz w:val="21"/>
          <w:szCs w:val="21"/>
          <w:lang w:eastAsia="ru-RU"/>
        </w:rPr>
        <w:t xml:space="preserve">, а </w:t>
      </w:r>
      <w:r w:rsidRPr="00277811">
        <w:rPr>
          <w:rFonts w:ascii="Times New Roman" w:eastAsia="Times New Roman" w:hAnsi="Times New Roman" w:cs="Times New Roman"/>
          <w:color w:val="2D2D2D"/>
          <w:sz w:val="21"/>
          <w:szCs w:val="21"/>
          <w:lang w:eastAsia="ru-RU"/>
        </w:rPr>
        <w:lastRenderedPageBreak/>
        <w:t>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лицам, награжденным знаком "Жителю блокадного Ленинграда";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бывшим совершеннолетним узникам нацистских концлагерей, тюрем и гетто.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Дополнительное ежемесячное материальное обеспечение устанавливается в размере: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лицам, указанным в пункте 1 части 1 настоящей статьи, - 300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лицам, указанным в пунктах 2 - 5 части 1 настоящей статьи, - 150 рублей.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Лицам, указанным в части 1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Порядок назначения и выплаты дополнительного ежемесячного материального обеспечения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(пребывания)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установление (назначение) пенсии в соответствии с </w:t>
      </w:r>
      <w:hyperlink r:id="rId33" w:history="1">
        <w:r w:rsidRPr="00277811">
          <w:rPr>
            <w:rFonts w:ascii="Times New Roman" w:eastAsia="Times New Roman" w:hAnsi="Times New Roman" w:cs="Times New Roman"/>
            <w:color w:val="00466E"/>
            <w:sz w:val="21"/>
            <w:szCs w:val="21"/>
            <w:u w:val="single"/>
            <w:lang w:eastAsia="ru-RU"/>
          </w:rPr>
          <w:t>Федеральным законом "О страховых пенсиях"</w:t>
        </w:r>
      </w:hyperlink>
      <w:r w:rsidRPr="00277811">
        <w:rPr>
          <w:rFonts w:ascii="Times New Roman" w:eastAsia="Times New Roman" w:hAnsi="Times New Roman" w:cs="Times New Roman"/>
          <w:color w:val="2D2D2D"/>
          <w:sz w:val="21"/>
          <w:szCs w:val="21"/>
          <w:lang w:eastAsia="ru-RU"/>
        </w:rPr>
        <w:t> или </w:t>
      </w:r>
      <w:hyperlink r:id="rId34" w:history="1">
        <w:r w:rsidRPr="00277811">
          <w:rPr>
            <w:rFonts w:ascii="Times New Roman" w:eastAsia="Times New Roman" w:hAnsi="Times New Roman" w:cs="Times New Roman"/>
            <w:color w:val="00466E"/>
            <w:sz w:val="21"/>
            <w:szCs w:val="21"/>
            <w:u w:val="single"/>
            <w:lang w:eastAsia="ru-RU"/>
          </w:rPr>
          <w:t>Федеральным законом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2. Компенсация расходов на оплату жилого помещения и коммунальных услуг предоставляется гражданам, указанным в части 1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w:t>
      </w:r>
      <w:r w:rsidRPr="00277811">
        <w:rPr>
          <w:rFonts w:ascii="Times New Roman" w:eastAsia="Times New Roman" w:hAnsi="Times New Roman" w:cs="Times New Roman"/>
          <w:color w:val="2D2D2D"/>
          <w:sz w:val="21"/>
          <w:szCs w:val="21"/>
          <w:lang w:eastAsia="ru-RU"/>
        </w:rPr>
        <w:lastRenderedPageBreak/>
        <w:t>30 процентов: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платы за коммунальные услуги, рассчитанной исходя из объема потребляемых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Компенсация расходов на оплату жилого помещения и коммунальных услуг предоставляется гражданам, указанным в части 1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Порядок предоставления компенсации расходов на оплату жилого помещения и коммунальных услуг гражданам, указанным в части 1 настоящей статьи,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8. МЕРЫ СОЦИАЛЬНОЙ ПОДДЕРЖКИ ПО ПРЕДОСТАВЛЕНИЮ ЛЬГОТНОГО ПРОЕЗДА ОТДЕЛЬНЫМ КАТЕГОРИЯМ ГРАЖДАН</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lastRenderedPageBreak/>
        <w:t>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учащимся и воспитанникам общеобразовательных организаций в возрасте старше 7 лет;</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Порядок предоставления меры социальной поддержки, установленной настоящей статьей,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31. Мера социальной поддержки для детей, нуждающихся в санаторно-курортном лечении, при проезде на междугородном транспорте</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Мера социальной поддержки при проезде на междугородном транспорте предоставляется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3) наличие путевки (курсовки) в санаторно-курортную организацию соответствующего профиля независимо от формы собственности;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размер среднедушевого дохода, который не превышает величину прожиточного минимума в Рязанской области, установленную на душу населения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отсутствие права на получение аналогичных мер социальной поддержки за счет средств федерального бюджета.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Порядок предоставления меры социальной поддержки при проезде на междугородном транспорте определяется Правительством Рязанской области.</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пенсионерам -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дающего право на страховую пенсию по старости, то есть 60 лет для мужчин и 55 лет для женщин, независимо от прекращения ими трудовой деятельности, из числа: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w:t>
      </w:r>
      <w:r w:rsidRPr="00277811">
        <w:rPr>
          <w:rFonts w:ascii="Times New Roman" w:eastAsia="Times New Roman" w:hAnsi="Times New Roman" w:cs="Times New Roman"/>
          <w:color w:val="2D2D2D"/>
          <w:sz w:val="21"/>
          <w:szCs w:val="21"/>
          <w:lang w:eastAsia="ru-RU"/>
        </w:rPr>
        <w:lastRenderedPageBreak/>
        <w:t>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г) вдов (вдовцов) пенсионеров, относящихся к категориям, указанным в подпунктах "а" - "в" пункта 1 части 1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дающего право на страховую пенсию по старости, то есть 60 лет для мужчин и 55 лет для женщин, независимо от прекращения ими трудовой деятельности;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ветеранам труда при достижении ими возраста, дающего право на пенсию по старости в соответствии с Федеральным законом "О страховых пенсиях в Российской Федерации" и </w:t>
      </w:r>
      <w:hyperlink r:id="rId35" w:history="1">
        <w:r w:rsidRPr="00277811">
          <w:rPr>
            <w:rFonts w:ascii="Times New Roman" w:eastAsia="Times New Roman" w:hAnsi="Times New Roman" w:cs="Times New Roman"/>
            <w:color w:val="00466E"/>
            <w:sz w:val="21"/>
            <w:szCs w:val="21"/>
            <w:u w:val="single"/>
            <w:lang w:eastAsia="ru-RU"/>
          </w:rPr>
          <w:t>Федеральным законом "О государственном пенсионном обеспечении в Российской Федерации"</w:t>
        </w:r>
      </w:hyperlink>
      <w:r w:rsidRPr="00277811">
        <w:rPr>
          <w:rFonts w:ascii="Times New Roman" w:eastAsia="Times New Roman" w:hAnsi="Times New Roman" w:cs="Times New Roman"/>
          <w:color w:val="2D2D2D"/>
          <w:sz w:val="21"/>
          <w:szCs w:val="21"/>
          <w:lang w:eastAsia="ru-RU"/>
        </w:rPr>
        <w:t>, из числа лиц:</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а) имеющих удостоверение "Ветеран труда";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гражданам, приравненным к ветеранам труда по состоянию на 31 декабря 2004 года;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5) гражданам, репрессированным по политическим мотивам и впоследствии реабилитированным в </w:t>
      </w:r>
      <w:r w:rsidRPr="00277811">
        <w:rPr>
          <w:rFonts w:ascii="Times New Roman" w:eastAsia="Times New Roman" w:hAnsi="Times New Roman" w:cs="Times New Roman"/>
          <w:color w:val="2D2D2D"/>
          <w:sz w:val="21"/>
          <w:szCs w:val="21"/>
          <w:lang w:eastAsia="ru-RU"/>
        </w:rPr>
        <w:lastRenderedPageBreak/>
        <w:t>порядке, установленном Федеральным законом "О реабилитации жертв политических репрессий";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лицам, признанным пострадавшими от политических репрессий;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инвалидам Великой Отечественной войны и приравненным к ним лицам;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участникам Великой Отечественной войны;</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ветеранам боевых действий из числа лиц, указанных в пунктах 1 - 4 части 1 статьи 3 </w:t>
      </w:r>
      <w:hyperlink r:id="rId36" w:history="1">
        <w:r w:rsidRPr="00277811">
          <w:rPr>
            <w:rFonts w:ascii="Times New Roman" w:eastAsia="Times New Roman" w:hAnsi="Times New Roman" w:cs="Times New Roman"/>
            <w:color w:val="00466E"/>
            <w:sz w:val="21"/>
            <w:szCs w:val="21"/>
            <w:u w:val="single"/>
            <w:lang w:eastAsia="ru-RU"/>
          </w:rPr>
          <w:t>Федерального закона "О ветеранах"</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лицам, награжденным медалью "За оборону Ленинграда", знаком "Жителю блокадного Ленинграда";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15) инвалидам (в том числе детям-инвалидам);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17) инвалидам вследствие катастрофы на Чернобыльской АЭС;</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18) гражданам, принимавшим в 1986 - 1987 годах участие в ликвидации последствий аварии на Чернобыльской АЭС;</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19) гражданам, принимавшим в 1988 - 1990 годах участие в ликвидации последствий аварии на Чернобыльской АЭС;</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20) гражданам, эвакуированным (в том числе выехавшим добровольно) в 1986 году из зоны отчуждения Чернобыльской АЭС;</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21) гражданам, постоянно проживающим (работающим) на территории зоны проживания с льготным социально-экономическим статусом;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277811">
        <w:rPr>
          <w:rFonts w:ascii="Times New Roman" w:eastAsia="Times New Roman" w:hAnsi="Times New Roman" w:cs="Times New Roman"/>
          <w:color w:val="2D2D2D"/>
          <w:sz w:val="21"/>
          <w:szCs w:val="21"/>
          <w:lang w:eastAsia="ru-RU"/>
        </w:rPr>
        <w:t>Теча</w:t>
      </w:r>
      <w:proofErr w:type="spellEnd"/>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 xml:space="preserve">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w:t>
      </w:r>
      <w:proofErr w:type="spellStart"/>
      <w:r w:rsidRPr="00277811">
        <w:rPr>
          <w:rFonts w:ascii="Times New Roman" w:eastAsia="Times New Roman" w:hAnsi="Times New Roman" w:cs="Times New Roman"/>
          <w:color w:val="2D2D2D"/>
          <w:sz w:val="21"/>
          <w:szCs w:val="21"/>
          <w:lang w:eastAsia="ru-RU"/>
        </w:rPr>
        <w:t>Теча</w:t>
      </w:r>
      <w:proofErr w:type="spellEnd"/>
      <w:r w:rsidRPr="00277811">
        <w:rPr>
          <w:rFonts w:ascii="Times New Roman" w:eastAsia="Times New Roman" w:hAnsi="Times New Roman" w:cs="Times New Roman"/>
          <w:color w:val="2D2D2D"/>
          <w:sz w:val="21"/>
          <w:szCs w:val="21"/>
          <w:lang w:eastAsia="ru-RU"/>
        </w:rPr>
        <w:t xml:space="preserve"> в 1949 - 1962 годах;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24) гражданам, подвергшимся радиационному воздействию вследствие ядерных испытаний на Семипалатинском полигоне;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25) гражданам из подразделений особого риска.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пенсионерам при соблюдении следующих условий:</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место жительства на территории Рязанской области (кроме города Рязани);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получение пенсии из Пенсионного фонда Российской Федерации;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отсутствие права на получение мер социальной поддержки в соответствии с законодательством Российской Федерации и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Размер и форма предоставления мер социальной поддержки, установленных настоящей статьей, определяются Правительством Рязанской области.</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5. Порядок предоставления мер социальной поддержки, установленных настоящей статьей, определяется Правительством Рязанской области.</w:t>
      </w:r>
    </w:p>
    <w:p w:rsidR="00277811" w:rsidRPr="00277811" w:rsidRDefault="00277811" w:rsidP="00277811">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277811">
        <w:rPr>
          <w:rFonts w:ascii="Arial" w:eastAsia="Times New Roman" w:hAnsi="Arial" w:cs="Arial"/>
          <w:color w:val="4C4C4C"/>
          <w:sz w:val="38"/>
          <w:szCs w:val="38"/>
          <w:lang w:eastAsia="ru-RU"/>
        </w:rPr>
        <w:t>Глава 9. ЗАКЛЮЧИТЕЛЬНЫЕ И ПЕРЕХОДНЫЕ ПОЛОЖЕНИЯ</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33. Социальная норма площади жилого помещения</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33 квадратных метра общей площади жилого помещения - на одиноко проживающего гражданина;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42 квадратных метра общей площади жилого помещения - на семью, состоящую из двух человек;</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18 квадратных метров общей площади жилого помещения - на одного члена семьи, состоящей из трех и более человек.</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34. Переходные положения</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35. Признание утратившими силу некоторых законодательных актов Рязанской области</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Со дня вступления в силу настоящего Закона признать утратившими силу:</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 </w:t>
      </w:r>
      <w:hyperlink r:id="rId37" w:history="1">
        <w:r w:rsidRPr="00277811">
          <w:rPr>
            <w:rFonts w:ascii="Times New Roman" w:eastAsia="Times New Roman" w:hAnsi="Times New Roman" w:cs="Times New Roman"/>
            <w:color w:val="00466E"/>
            <w:sz w:val="21"/>
            <w:szCs w:val="21"/>
            <w:u w:val="single"/>
            <w:lang w:eastAsia="ru-RU"/>
          </w:rPr>
          <w:t>Закон Рязанской области от 2 февраля 2005 года N 12-ОЗ "О ежемесячных пособиях гражданам, имеющим детей"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2) </w:t>
      </w:r>
      <w:hyperlink r:id="rId38" w:history="1">
        <w:r w:rsidRPr="00277811">
          <w:rPr>
            <w:rFonts w:ascii="Times New Roman" w:eastAsia="Times New Roman" w:hAnsi="Times New Roman" w:cs="Times New Roman"/>
            <w:color w:val="00466E"/>
            <w:sz w:val="21"/>
            <w:szCs w:val="21"/>
            <w:u w:val="single"/>
            <w:lang w:eastAsia="ru-RU"/>
          </w:rPr>
          <w:t>Закон Рязанской области от 13 ноября 2006 года N 146-ОЗ "О внесении изменений в Закон Рязанской области "О ежемесячных пособиях гражданам, имеющим детей"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 </w:t>
      </w:r>
      <w:hyperlink r:id="rId39" w:history="1">
        <w:r w:rsidRPr="00277811">
          <w:rPr>
            <w:rFonts w:ascii="Times New Roman" w:eastAsia="Times New Roman" w:hAnsi="Times New Roman" w:cs="Times New Roman"/>
            <w:color w:val="00466E"/>
            <w:sz w:val="21"/>
            <w:szCs w:val="21"/>
            <w:u w:val="single"/>
            <w:lang w:eastAsia="ru-RU"/>
          </w:rPr>
          <w:t>Закон Рязанской области от 7 мая 2007 года N 57-ОЗ "О внесении изменения в статью 1 Закона Рязанской области "О ежемесячных пособиях гражданам, имеющим детей"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 статью 2 </w:t>
      </w:r>
      <w:hyperlink r:id="rId40" w:history="1">
        <w:r w:rsidRPr="00277811">
          <w:rPr>
            <w:rFonts w:ascii="Times New Roman" w:eastAsia="Times New Roman" w:hAnsi="Times New Roman" w:cs="Times New Roman"/>
            <w:color w:val="00466E"/>
            <w:sz w:val="21"/>
            <w:szCs w:val="21"/>
            <w:u w:val="single"/>
            <w:lang w:eastAsia="ru-RU"/>
          </w:rPr>
          <w:t>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 </w:t>
      </w:r>
      <w:hyperlink r:id="rId41" w:history="1">
        <w:r w:rsidRPr="00277811">
          <w:rPr>
            <w:rFonts w:ascii="Times New Roman" w:eastAsia="Times New Roman" w:hAnsi="Times New Roman" w:cs="Times New Roman"/>
            <w:color w:val="00466E"/>
            <w:sz w:val="21"/>
            <w:szCs w:val="21"/>
            <w:u w:val="single"/>
            <w:lang w:eastAsia="ru-RU"/>
          </w:rPr>
          <w:t>Закон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 статью 1 </w:t>
      </w:r>
      <w:hyperlink r:id="rId42" w:history="1">
        <w:r w:rsidRPr="00277811">
          <w:rPr>
            <w:rFonts w:ascii="Times New Roman" w:eastAsia="Times New Roman" w:hAnsi="Times New Roman" w:cs="Times New Roman"/>
            <w:color w:val="00466E"/>
            <w:sz w:val="21"/>
            <w:szCs w:val="21"/>
            <w:u w:val="single"/>
            <w:lang w:eastAsia="ru-RU"/>
          </w:rPr>
          <w:t>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 статью 14 </w:t>
      </w:r>
      <w:hyperlink r:id="rId43" w:history="1">
        <w:r w:rsidRPr="00277811">
          <w:rPr>
            <w:rFonts w:ascii="Times New Roman" w:eastAsia="Times New Roman" w:hAnsi="Times New Roman" w:cs="Times New Roman"/>
            <w:color w:val="00466E"/>
            <w:sz w:val="21"/>
            <w:szCs w:val="21"/>
            <w:u w:val="single"/>
            <w:lang w:eastAsia="ru-RU"/>
          </w:rPr>
          <w:t>Закона Рязанской области от 12 апреля 2013 года N 12-ОЗ "О внесении изменений в некоторые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8) статью 5 </w:t>
      </w:r>
      <w:hyperlink r:id="rId44" w:history="1">
        <w:r w:rsidRPr="00277811">
          <w:rPr>
            <w:rFonts w:ascii="Times New Roman" w:eastAsia="Times New Roman" w:hAnsi="Times New Roman" w:cs="Times New Roman"/>
            <w:color w:val="00466E"/>
            <w:sz w:val="21"/>
            <w:szCs w:val="21"/>
            <w:u w:val="single"/>
            <w:lang w:eastAsia="ru-RU"/>
          </w:rPr>
          <w:t>Закона Рязанской области от 22 апреля 2014 года N 21-ОЗ "О внесении изменений в отдельные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9) статью 4 </w:t>
      </w:r>
      <w:hyperlink r:id="rId45" w:history="1">
        <w:r w:rsidRPr="00277811">
          <w:rPr>
            <w:rFonts w:ascii="Times New Roman" w:eastAsia="Times New Roman" w:hAnsi="Times New Roman" w:cs="Times New Roman"/>
            <w:color w:val="00466E"/>
            <w:sz w:val="21"/>
            <w:szCs w:val="21"/>
            <w:u w:val="single"/>
            <w:lang w:eastAsia="ru-RU"/>
          </w:rPr>
          <w:t>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10) </w:t>
      </w:r>
      <w:hyperlink r:id="rId46" w:history="1">
        <w:r w:rsidRPr="00277811">
          <w:rPr>
            <w:rFonts w:ascii="Times New Roman" w:eastAsia="Times New Roman" w:hAnsi="Times New Roman" w:cs="Times New Roman"/>
            <w:color w:val="00466E"/>
            <w:sz w:val="21"/>
            <w:szCs w:val="21"/>
            <w:u w:val="single"/>
            <w:lang w:eastAsia="ru-RU"/>
          </w:rPr>
          <w:t>Закон Рязанской области от 9 февраля 1999 года N 8-ОЗ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11) </w:t>
      </w:r>
      <w:hyperlink r:id="rId47" w:history="1">
        <w:r w:rsidRPr="00277811">
          <w:rPr>
            <w:rFonts w:ascii="Times New Roman" w:eastAsia="Times New Roman" w:hAnsi="Times New Roman" w:cs="Times New Roman"/>
            <w:color w:val="00466E"/>
            <w:sz w:val="21"/>
            <w:szCs w:val="21"/>
            <w:u w:val="single"/>
            <w:lang w:eastAsia="ru-RU"/>
          </w:rPr>
          <w:t>Закон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12) </w:t>
      </w:r>
      <w:hyperlink r:id="rId48"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13) </w:t>
      </w:r>
      <w:hyperlink r:id="rId49" w:history="1">
        <w:r w:rsidRPr="00277811">
          <w:rPr>
            <w:rFonts w:ascii="Times New Roman" w:eastAsia="Times New Roman" w:hAnsi="Times New Roman" w:cs="Times New Roman"/>
            <w:color w:val="00466E"/>
            <w:sz w:val="21"/>
            <w:szCs w:val="21"/>
            <w:u w:val="single"/>
            <w:lang w:eastAsia="ru-RU"/>
          </w:rPr>
          <w:t>Закон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14) статью 3 </w:t>
      </w:r>
      <w:hyperlink r:id="rId50" w:history="1">
        <w:r w:rsidRPr="00277811">
          <w:rPr>
            <w:rFonts w:ascii="Times New Roman" w:eastAsia="Times New Roman" w:hAnsi="Times New Roman" w:cs="Times New Roman"/>
            <w:color w:val="00466E"/>
            <w:sz w:val="21"/>
            <w:szCs w:val="21"/>
            <w:u w:val="single"/>
            <w:lang w:eastAsia="ru-RU"/>
          </w:rPr>
          <w:t xml:space="preserve">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w:t>
        </w:r>
        <w:r w:rsidRPr="00277811">
          <w:rPr>
            <w:rFonts w:ascii="Times New Roman" w:eastAsia="Times New Roman" w:hAnsi="Times New Roman" w:cs="Times New Roman"/>
            <w:color w:val="00466E"/>
            <w:sz w:val="21"/>
            <w:szCs w:val="21"/>
            <w:u w:val="single"/>
            <w:lang w:eastAsia="ru-RU"/>
          </w:rPr>
          <w:lastRenderedPageBreak/>
          <w:t>и социальные правоотношения"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15) </w:t>
      </w:r>
      <w:hyperlink r:id="rId51" w:history="1">
        <w:r w:rsidRPr="00277811">
          <w:rPr>
            <w:rFonts w:ascii="Times New Roman" w:eastAsia="Times New Roman" w:hAnsi="Times New Roman" w:cs="Times New Roman"/>
            <w:color w:val="00466E"/>
            <w:sz w:val="21"/>
            <w:szCs w:val="21"/>
            <w:u w:val="single"/>
            <w:lang w:eastAsia="ru-RU"/>
          </w:rPr>
          <w:t>Закон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16) статьи 3, 4, 7, 8 </w:t>
      </w:r>
      <w:hyperlink r:id="rId52" w:history="1">
        <w:r w:rsidRPr="00277811">
          <w:rPr>
            <w:rFonts w:ascii="Times New Roman" w:eastAsia="Times New Roman" w:hAnsi="Times New Roman" w:cs="Times New Roman"/>
            <w:color w:val="00466E"/>
            <w:sz w:val="21"/>
            <w:szCs w:val="21"/>
            <w:u w:val="single"/>
            <w:lang w:eastAsia="ru-RU"/>
          </w:rPr>
          <w:t>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17) </w:t>
      </w:r>
      <w:hyperlink r:id="rId53" w:history="1">
        <w:r w:rsidRPr="00277811">
          <w:rPr>
            <w:rFonts w:ascii="Times New Roman" w:eastAsia="Times New Roman" w:hAnsi="Times New Roman" w:cs="Times New Roman"/>
            <w:color w:val="00466E"/>
            <w:sz w:val="21"/>
            <w:szCs w:val="21"/>
            <w:u w:val="single"/>
            <w:lang w:eastAsia="ru-RU"/>
          </w:rPr>
          <w:t>Закон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18) статьи 2 - 6, 8, 9, 11, 12 </w:t>
      </w:r>
      <w:hyperlink r:id="rId54" w:history="1">
        <w:r w:rsidRPr="00277811">
          <w:rPr>
            <w:rFonts w:ascii="Times New Roman" w:eastAsia="Times New Roman" w:hAnsi="Times New Roman" w:cs="Times New Roman"/>
            <w:color w:val="00466E"/>
            <w:sz w:val="21"/>
            <w:szCs w:val="21"/>
            <w:u w:val="single"/>
            <w:lang w:eastAsia="ru-RU"/>
          </w:rPr>
          <w:t>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19) статьи 6, 11 - 13, 17, 19, 20, 25, 28, 44, 50, 61, 63 </w:t>
      </w:r>
      <w:hyperlink r:id="rId55" w:history="1">
        <w:r w:rsidRPr="00277811">
          <w:rPr>
            <w:rFonts w:ascii="Times New Roman" w:eastAsia="Times New Roman" w:hAnsi="Times New Roman" w:cs="Times New Roman"/>
            <w:color w:val="00466E"/>
            <w:sz w:val="21"/>
            <w:szCs w:val="21"/>
            <w:u w:val="single"/>
            <w:lang w:eastAsia="ru-RU"/>
          </w:rPr>
          <w:t>Закона Рязанской области от 12 апреля 2013 года N 12-ОЗ "О внесении изменений в некоторые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20) статьи 1 - 3, 5, 7 - 11, 14 </w:t>
      </w:r>
      <w:hyperlink r:id="rId56" w:history="1">
        <w:r w:rsidRPr="00277811">
          <w:rPr>
            <w:rFonts w:ascii="Times New Roman" w:eastAsia="Times New Roman" w:hAnsi="Times New Roman" w:cs="Times New Roman"/>
            <w:color w:val="00466E"/>
            <w:sz w:val="21"/>
            <w:szCs w:val="21"/>
            <w:u w:val="single"/>
            <w:lang w:eastAsia="ru-RU"/>
          </w:rPr>
          <w:t>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21) </w:t>
      </w:r>
      <w:hyperlink r:id="rId57"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2004 года N 162-ОЗ "О социальной поддержке отдельной категории граждан, проживающих на территории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22) </w:t>
      </w:r>
      <w:hyperlink r:id="rId58"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2004 года N 167-ОЗ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23) </w:t>
      </w:r>
      <w:hyperlink r:id="rId59" w:history="1">
        <w:r w:rsidRPr="00277811">
          <w:rPr>
            <w:rFonts w:ascii="Times New Roman" w:eastAsia="Times New Roman" w:hAnsi="Times New Roman" w:cs="Times New Roman"/>
            <w:color w:val="00466E"/>
            <w:sz w:val="21"/>
            <w:szCs w:val="21"/>
            <w:u w:val="single"/>
            <w:lang w:eastAsia="ru-RU"/>
          </w:rPr>
          <w:t>Закон Рязанской области от 2 июня 2005 года N 59-ОЗ "О внесении изменений в Закон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24) </w:t>
      </w:r>
      <w:hyperlink r:id="rId60" w:history="1">
        <w:r w:rsidRPr="00277811">
          <w:rPr>
            <w:rFonts w:ascii="Times New Roman" w:eastAsia="Times New Roman" w:hAnsi="Times New Roman" w:cs="Times New Roman"/>
            <w:color w:val="00466E"/>
            <w:sz w:val="21"/>
            <w:szCs w:val="21"/>
            <w:u w:val="single"/>
            <w:lang w:eastAsia="ru-RU"/>
          </w:rPr>
          <w:t>Закон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 и статью 4 </w:t>
      </w:r>
      <w:hyperlink r:id="rId61" w:history="1">
        <w:r w:rsidRPr="00277811">
          <w:rPr>
            <w:rFonts w:ascii="Times New Roman" w:eastAsia="Times New Roman" w:hAnsi="Times New Roman" w:cs="Times New Roman"/>
            <w:color w:val="00466E"/>
            <w:sz w:val="21"/>
            <w:szCs w:val="21"/>
            <w:u w:val="single"/>
            <w:lang w:eastAsia="ru-RU"/>
          </w:rPr>
          <w:t>Закона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25) </w:t>
      </w:r>
      <w:hyperlink r:id="rId62" w:history="1">
        <w:r w:rsidRPr="00277811">
          <w:rPr>
            <w:rFonts w:ascii="Times New Roman" w:eastAsia="Times New Roman" w:hAnsi="Times New Roman" w:cs="Times New Roman"/>
            <w:color w:val="00466E"/>
            <w:sz w:val="21"/>
            <w:szCs w:val="21"/>
            <w:u w:val="single"/>
            <w:lang w:eastAsia="ru-RU"/>
          </w:rPr>
          <w:t>Закон Рязанской области от 30 декабря 2005 года N 158-ОЗ "О внесении изменений в Закон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 и </w:t>
      </w:r>
      <w:hyperlink r:id="rId63" w:history="1">
        <w:r w:rsidRPr="00277811">
          <w:rPr>
            <w:rFonts w:ascii="Times New Roman" w:eastAsia="Times New Roman" w:hAnsi="Times New Roman" w:cs="Times New Roman"/>
            <w:color w:val="00466E"/>
            <w:sz w:val="21"/>
            <w:szCs w:val="21"/>
            <w:u w:val="single"/>
            <w:lang w:eastAsia="ru-RU"/>
          </w:rPr>
          <w:t>Закон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26) </w:t>
      </w:r>
      <w:hyperlink r:id="rId64" w:history="1">
        <w:r w:rsidRPr="00277811">
          <w:rPr>
            <w:rFonts w:ascii="Times New Roman" w:eastAsia="Times New Roman" w:hAnsi="Times New Roman" w:cs="Times New Roman"/>
            <w:color w:val="00466E"/>
            <w:sz w:val="21"/>
            <w:szCs w:val="21"/>
            <w:u w:val="single"/>
            <w:lang w:eastAsia="ru-RU"/>
          </w:rPr>
          <w:t>Закон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27) </w:t>
      </w:r>
      <w:hyperlink r:id="rId65" w:history="1">
        <w:r w:rsidRPr="00277811">
          <w:rPr>
            <w:rFonts w:ascii="Times New Roman" w:eastAsia="Times New Roman" w:hAnsi="Times New Roman" w:cs="Times New Roman"/>
            <w:color w:val="00466E"/>
            <w:sz w:val="21"/>
            <w:szCs w:val="21"/>
            <w:u w:val="single"/>
            <w:lang w:eastAsia="ru-RU"/>
          </w:rPr>
          <w:t>Закон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 и статью 4 </w:t>
      </w:r>
      <w:hyperlink r:id="rId66" w:history="1">
        <w:r w:rsidRPr="00277811">
          <w:rPr>
            <w:rFonts w:ascii="Times New Roman" w:eastAsia="Times New Roman" w:hAnsi="Times New Roman" w:cs="Times New Roman"/>
            <w:color w:val="00466E"/>
            <w:sz w:val="21"/>
            <w:szCs w:val="21"/>
            <w:u w:val="single"/>
            <w:lang w:eastAsia="ru-RU"/>
          </w:rPr>
          <w:t>Закона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28) </w:t>
      </w:r>
      <w:hyperlink r:id="rId67" w:history="1">
        <w:r w:rsidRPr="00277811">
          <w:rPr>
            <w:rFonts w:ascii="Times New Roman" w:eastAsia="Times New Roman" w:hAnsi="Times New Roman" w:cs="Times New Roman"/>
            <w:color w:val="00466E"/>
            <w:sz w:val="21"/>
            <w:szCs w:val="21"/>
            <w:u w:val="single"/>
            <w:lang w:eastAsia="ru-RU"/>
          </w:rPr>
          <w:t>Закон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 и статью 4 </w:t>
      </w:r>
      <w:hyperlink r:id="rId68" w:history="1">
        <w:r w:rsidRPr="00277811">
          <w:rPr>
            <w:rFonts w:ascii="Times New Roman" w:eastAsia="Times New Roman" w:hAnsi="Times New Roman" w:cs="Times New Roman"/>
            <w:color w:val="00466E"/>
            <w:sz w:val="21"/>
            <w:szCs w:val="21"/>
            <w:u w:val="single"/>
            <w:lang w:eastAsia="ru-RU"/>
          </w:rPr>
          <w:t>Закона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29) </w:t>
      </w:r>
      <w:hyperlink r:id="rId69" w:history="1">
        <w:r w:rsidRPr="00277811">
          <w:rPr>
            <w:rFonts w:ascii="Times New Roman" w:eastAsia="Times New Roman" w:hAnsi="Times New Roman" w:cs="Times New Roman"/>
            <w:color w:val="00466E"/>
            <w:sz w:val="21"/>
            <w:szCs w:val="21"/>
            <w:u w:val="single"/>
            <w:lang w:eastAsia="ru-RU"/>
          </w:rPr>
          <w:t>Закон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30) </w:t>
      </w:r>
      <w:hyperlink r:id="rId70" w:history="1">
        <w:r w:rsidRPr="00277811">
          <w:rPr>
            <w:rFonts w:ascii="Times New Roman" w:eastAsia="Times New Roman" w:hAnsi="Times New Roman" w:cs="Times New Roman"/>
            <w:color w:val="00466E"/>
            <w:sz w:val="21"/>
            <w:szCs w:val="21"/>
            <w:u w:val="single"/>
            <w:lang w:eastAsia="ru-RU"/>
          </w:rPr>
          <w:t>Закон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 и статью 4 </w:t>
      </w:r>
      <w:hyperlink r:id="rId71" w:history="1">
        <w:r w:rsidRPr="00277811">
          <w:rPr>
            <w:rFonts w:ascii="Times New Roman" w:eastAsia="Times New Roman" w:hAnsi="Times New Roman" w:cs="Times New Roman"/>
            <w:color w:val="00466E"/>
            <w:sz w:val="21"/>
            <w:szCs w:val="21"/>
            <w:u w:val="single"/>
            <w:lang w:eastAsia="ru-RU"/>
          </w:rPr>
          <w:t>Закона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31) </w:t>
      </w:r>
      <w:hyperlink r:id="rId72" w:history="1">
        <w:r w:rsidRPr="00277811">
          <w:rPr>
            <w:rFonts w:ascii="Times New Roman" w:eastAsia="Times New Roman" w:hAnsi="Times New Roman" w:cs="Times New Roman"/>
            <w:color w:val="00466E"/>
            <w:sz w:val="21"/>
            <w:szCs w:val="21"/>
            <w:u w:val="single"/>
            <w:lang w:eastAsia="ru-RU"/>
          </w:rPr>
          <w:t>Закон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32) </w:t>
      </w:r>
      <w:hyperlink r:id="rId73" w:history="1">
        <w:r w:rsidRPr="00277811">
          <w:rPr>
            <w:rFonts w:ascii="Times New Roman" w:eastAsia="Times New Roman" w:hAnsi="Times New Roman" w:cs="Times New Roman"/>
            <w:color w:val="00466E"/>
            <w:sz w:val="21"/>
            <w:szCs w:val="21"/>
            <w:u w:val="single"/>
            <w:lang w:eastAsia="ru-RU"/>
          </w:rPr>
          <w:t>Закон Рязанской области от 21 ноября 2012 года N 92-ОЗ "О внесении изменений в отдельные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33) </w:t>
      </w:r>
      <w:hyperlink r:id="rId74" w:history="1">
        <w:r w:rsidRPr="00277811">
          <w:rPr>
            <w:rFonts w:ascii="Times New Roman" w:eastAsia="Times New Roman" w:hAnsi="Times New Roman" w:cs="Times New Roman"/>
            <w:color w:val="00466E"/>
            <w:sz w:val="21"/>
            <w:szCs w:val="21"/>
            <w:u w:val="single"/>
            <w:lang w:eastAsia="ru-RU"/>
          </w:rPr>
          <w:t>Закон Рязанской области от 24 сентября 2014 года N 56-ОЗ "О внесении изменений в отдельные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34) </w:t>
      </w:r>
      <w:hyperlink r:id="rId75" w:history="1">
        <w:r w:rsidRPr="00277811">
          <w:rPr>
            <w:rFonts w:ascii="Times New Roman" w:eastAsia="Times New Roman" w:hAnsi="Times New Roman" w:cs="Times New Roman"/>
            <w:color w:val="00466E"/>
            <w:sz w:val="21"/>
            <w:szCs w:val="21"/>
            <w:u w:val="single"/>
            <w:lang w:eastAsia="ru-RU"/>
          </w:rPr>
          <w:t>Закон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35) </w:t>
      </w:r>
      <w:hyperlink r:id="rId76" w:history="1">
        <w:r w:rsidRPr="00277811">
          <w:rPr>
            <w:rFonts w:ascii="Times New Roman" w:eastAsia="Times New Roman" w:hAnsi="Times New Roman" w:cs="Times New Roman"/>
            <w:color w:val="00466E"/>
            <w:sz w:val="21"/>
            <w:szCs w:val="21"/>
            <w:u w:val="single"/>
            <w:lang w:eastAsia="ru-RU"/>
          </w:rPr>
          <w:t>Закон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36) </w:t>
      </w:r>
      <w:hyperlink r:id="rId77"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37) </w:t>
      </w:r>
      <w:hyperlink r:id="rId78"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38) </w:t>
      </w:r>
      <w:hyperlink r:id="rId79" w:history="1">
        <w:r w:rsidRPr="00277811">
          <w:rPr>
            <w:rFonts w:ascii="Times New Roman" w:eastAsia="Times New Roman" w:hAnsi="Times New Roman" w:cs="Times New Roman"/>
            <w:color w:val="00466E"/>
            <w:sz w:val="21"/>
            <w:szCs w:val="21"/>
            <w:u w:val="single"/>
            <w:lang w:eastAsia="ru-RU"/>
          </w:rPr>
          <w:t>Закон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t>39) </w:t>
      </w:r>
      <w:hyperlink r:id="rId80" w:history="1">
        <w:r w:rsidRPr="00277811">
          <w:rPr>
            <w:rFonts w:ascii="Times New Roman" w:eastAsia="Times New Roman" w:hAnsi="Times New Roman" w:cs="Times New Roman"/>
            <w:color w:val="00466E"/>
            <w:sz w:val="21"/>
            <w:szCs w:val="21"/>
            <w:u w:val="single"/>
            <w:lang w:eastAsia="ru-RU"/>
          </w:rPr>
          <w:t>Закон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40) статьи 4, 7, 16 </w:t>
      </w:r>
      <w:hyperlink r:id="rId81" w:history="1">
        <w:r w:rsidRPr="00277811">
          <w:rPr>
            <w:rFonts w:ascii="Times New Roman" w:eastAsia="Times New Roman" w:hAnsi="Times New Roman" w:cs="Times New Roman"/>
            <w:color w:val="00466E"/>
            <w:sz w:val="21"/>
            <w:szCs w:val="21"/>
            <w:u w:val="single"/>
            <w:lang w:eastAsia="ru-RU"/>
          </w:rPr>
          <w:t>Закона Рязанской области от 22 апреля 2014 года N 21-ОЗ "О внесении изменений в отдельные законодательные акты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41) </w:t>
      </w:r>
      <w:hyperlink r:id="rId82" w:history="1">
        <w:r w:rsidRPr="00277811">
          <w:rPr>
            <w:rFonts w:ascii="Times New Roman" w:eastAsia="Times New Roman" w:hAnsi="Times New Roman" w:cs="Times New Roman"/>
            <w:color w:val="00466E"/>
            <w:sz w:val="21"/>
            <w:szCs w:val="21"/>
            <w:u w:val="single"/>
            <w:lang w:eastAsia="ru-RU"/>
          </w:rPr>
          <w:t>Закон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42) </w:t>
      </w:r>
      <w:hyperlink r:id="rId83" w:history="1">
        <w:r w:rsidRPr="00277811">
          <w:rPr>
            <w:rFonts w:ascii="Times New Roman" w:eastAsia="Times New Roman" w:hAnsi="Times New Roman" w:cs="Times New Roman"/>
            <w:color w:val="00466E"/>
            <w:sz w:val="21"/>
            <w:szCs w:val="21"/>
            <w:u w:val="single"/>
            <w:lang w:eastAsia="ru-RU"/>
          </w:rPr>
          <w:t>Закон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43) </w:t>
      </w:r>
      <w:hyperlink r:id="rId84" w:history="1">
        <w:r w:rsidRPr="00277811">
          <w:rPr>
            <w:rFonts w:ascii="Times New Roman" w:eastAsia="Times New Roman" w:hAnsi="Times New Roman" w:cs="Times New Roman"/>
            <w:color w:val="00466E"/>
            <w:sz w:val="21"/>
            <w:szCs w:val="21"/>
            <w:u w:val="single"/>
            <w:lang w:eastAsia="ru-RU"/>
          </w:rPr>
          <w:t>Закон Рязанской области от 18 ноября 2005 года N 126-ОЗ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44) </w:t>
      </w:r>
      <w:hyperlink r:id="rId85" w:history="1">
        <w:r w:rsidRPr="00277811">
          <w:rPr>
            <w:rFonts w:ascii="Times New Roman" w:eastAsia="Times New Roman" w:hAnsi="Times New Roman" w:cs="Times New Roman"/>
            <w:color w:val="00466E"/>
            <w:sz w:val="21"/>
            <w:szCs w:val="21"/>
            <w:u w:val="single"/>
            <w:lang w:eastAsia="ru-RU"/>
          </w:rPr>
          <w:t>Закон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45) </w:t>
      </w:r>
      <w:hyperlink r:id="rId86" w:history="1">
        <w:r w:rsidRPr="00277811">
          <w:rPr>
            <w:rFonts w:ascii="Times New Roman" w:eastAsia="Times New Roman" w:hAnsi="Times New Roman" w:cs="Times New Roman"/>
            <w:color w:val="00466E"/>
            <w:sz w:val="21"/>
            <w:szCs w:val="21"/>
            <w:u w:val="single"/>
            <w:lang w:eastAsia="ru-RU"/>
          </w:rPr>
          <w:t>Закон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46) </w:t>
      </w:r>
      <w:hyperlink r:id="rId87" w:history="1">
        <w:r w:rsidRPr="00277811">
          <w:rPr>
            <w:rFonts w:ascii="Times New Roman" w:eastAsia="Times New Roman" w:hAnsi="Times New Roman" w:cs="Times New Roman"/>
            <w:color w:val="00466E"/>
            <w:sz w:val="21"/>
            <w:szCs w:val="21"/>
            <w:u w:val="single"/>
            <w:lang w:eastAsia="ru-RU"/>
          </w:rPr>
          <w:t>Закон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47) </w:t>
      </w:r>
      <w:hyperlink r:id="rId88" w:history="1">
        <w:r w:rsidRPr="00277811">
          <w:rPr>
            <w:rFonts w:ascii="Times New Roman" w:eastAsia="Times New Roman" w:hAnsi="Times New Roman" w:cs="Times New Roman"/>
            <w:color w:val="00466E"/>
            <w:sz w:val="21"/>
            <w:szCs w:val="21"/>
            <w:u w:val="single"/>
            <w:lang w:eastAsia="ru-RU"/>
          </w:rPr>
          <w:t>Закон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48) </w:t>
      </w:r>
      <w:hyperlink r:id="rId89" w:history="1">
        <w:r w:rsidRPr="00277811">
          <w:rPr>
            <w:rFonts w:ascii="Times New Roman" w:eastAsia="Times New Roman" w:hAnsi="Times New Roman" w:cs="Times New Roman"/>
            <w:color w:val="00466E"/>
            <w:sz w:val="21"/>
            <w:szCs w:val="21"/>
            <w:u w:val="single"/>
            <w:lang w:eastAsia="ru-RU"/>
          </w:rPr>
          <w:t>Закон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49) </w:t>
      </w:r>
      <w:hyperlink r:id="rId90" w:history="1">
        <w:r w:rsidRPr="00277811">
          <w:rPr>
            <w:rFonts w:ascii="Times New Roman" w:eastAsia="Times New Roman" w:hAnsi="Times New Roman" w:cs="Times New Roman"/>
            <w:color w:val="00466E"/>
            <w:sz w:val="21"/>
            <w:szCs w:val="21"/>
            <w:u w:val="single"/>
            <w:lang w:eastAsia="ru-RU"/>
          </w:rPr>
          <w:t>Закон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50) </w:t>
      </w:r>
      <w:hyperlink r:id="rId91" w:history="1">
        <w:r w:rsidRPr="00277811">
          <w:rPr>
            <w:rFonts w:ascii="Times New Roman" w:eastAsia="Times New Roman" w:hAnsi="Times New Roman" w:cs="Times New Roman"/>
            <w:color w:val="00466E"/>
            <w:sz w:val="21"/>
            <w:szCs w:val="21"/>
            <w:u w:val="single"/>
            <w:lang w:eastAsia="ru-RU"/>
          </w:rPr>
          <w:t>Закон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51) </w:t>
      </w:r>
      <w:hyperlink r:id="rId92" w:history="1">
        <w:r w:rsidRPr="00277811">
          <w:rPr>
            <w:rFonts w:ascii="Times New Roman" w:eastAsia="Times New Roman" w:hAnsi="Times New Roman" w:cs="Times New Roman"/>
            <w:color w:val="00466E"/>
            <w:sz w:val="21"/>
            <w:szCs w:val="21"/>
            <w:u w:val="single"/>
            <w:lang w:eastAsia="ru-RU"/>
          </w:rPr>
          <w:t>Закон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52) </w:t>
      </w:r>
      <w:hyperlink r:id="rId93" w:history="1">
        <w:r w:rsidRPr="00277811">
          <w:rPr>
            <w:rFonts w:ascii="Times New Roman" w:eastAsia="Times New Roman" w:hAnsi="Times New Roman" w:cs="Times New Roman"/>
            <w:color w:val="00466E"/>
            <w:sz w:val="21"/>
            <w:szCs w:val="21"/>
            <w:u w:val="single"/>
            <w:lang w:eastAsia="ru-RU"/>
          </w:rPr>
          <w:t>Закон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53) </w:t>
      </w:r>
      <w:hyperlink r:id="rId94" w:history="1">
        <w:r w:rsidRPr="00277811">
          <w:rPr>
            <w:rFonts w:ascii="Times New Roman" w:eastAsia="Times New Roman" w:hAnsi="Times New Roman" w:cs="Times New Roman"/>
            <w:color w:val="00466E"/>
            <w:sz w:val="21"/>
            <w:szCs w:val="21"/>
            <w:u w:val="single"/>
            <w:lang w:eastAsia="ru-RU"/>
          </w:rPr>
          <w:t>Закон Рязанской области от 13 декабря 2006 года N 163-ОЗ "О дополнительной поддержке граждан в связи с рождением ребенка"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lastRenderedPageBreak/>
        <w:br/>
        <w:t>54) </w:t>
      </w:r>
      <w:hyperlink r:id="rId95" w:history="1">
        <w:r w:rsidRPr="00277811">
          <w:rPr>
            <w:rFonts w:ascii="Times New Roman" w:eastAsia="Times New Roman" w:hAnsi="Times New Roman" w:cs="Times New Roman"/>
            <w:color w:val="00466E"/>
            <w:sz w:val="21"/>
            <w:szCs w:val="21"/>
            <w:u w:val="single"/>
            <w:lang w:eastAsia="ru-RU"/>
          </w:rPr>
          <w:t>Закон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55) </w:t>
      </w:r>
      <w:hyperlink r:id="rId96" w:history="1">
        <w:r w:rsidRPr="00277811">
          <w:rPr>
            <w:rFonts w:ascii="Times New Roman" w:eastAsia="Times New Roman" w:hAnsi="Times New Roman" w:cs="Times New Roman"/>
            <w:color w:val="00466E"/>
            <w:sz w:val="21"/>
            <w:szCs w:val="21"/>
            <w:u w:val="single"/>
            <w:lang w:eastAsia="ru-RU"/>
          </w:rPr>
          <w:t>Закон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56) </w:t>
      </w:r>
      <w:hyperlink r:id="rId97" w:history="1">
        <w:r w:rsidRPr="00277811">
          <w:rPr>
            <w:rFonts w:ascii="Times New Roman" w:eastAsia="Times New Roman" w:hAnsi="Times New Roman" w:cs="Times New Roman"/>
            <w:color w:val="00466E"/>
            <w:sz w:val="21"/>
            <w:szCs w:val="21"/>
            <w:u w:val="single"/>
            <w:lang w:eastAsia="ru-RU"/>
          </w:rPr>
          <w:t>Закон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57) </w:t>
      </w:r>
      <w:hyperlink r:id="rId98" w:history="1">
        <w:r w:rsidRPr="00277811">
          <w:rPr>
            <w:rFonts w:ascii="Times New Roman" w:eastAsia="Times New Roman" w:hAnsi="Times New Roman" w:cs="Times New Roman"/>
            <w:color w:val="00466E"/>
            <w:sz w:val="21"/>
            <w:szCs w:val="21"/>
            <w:u w:val="single"/>
            <w:lang w:eastAsia="ru-RU"/>
          </w:rPr>
          <w:t>Закон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58) </w:t>
      </w:r>
      <w:hyperlink r:id="rId99" w:history="1">
        <w:r w:rsidRPr="00277811">
          <w:rPr>
            <w:rFonts w:ascii="Times New Roman" w:eastAsia="Times New Roman" w:hAnsi="Times New Roman" w:cs="Times New Roman"/>
            <w:color w:val="00466E"/>
            <w:sz w:val="21"/>
            <w:szCs w:val="21"/>
            <w:u w:val="single"/>
            <w:lang w:eastAsia="ru-RU"/>
          </w:rPr>
          <w:t>Закон Рязанской области от 12 января 2007 года N 11-ОЗ "О дополнительных мерах социальной поддержки беременных женщин"</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59) </w:t>
      </w:r>
      <w:hyperlink r:id="rId100" w:history="1">
        <w:r w:rsidRPr="00277811">
          <w:rPr>
            <w:rFonts w:ascii="Times New Roman" w:eastAsia="Times New Roman" w:hAnsi="Times New Roman" w:cs="Times New Roman"/>
            <w:color w:val="00466E"/>
            <w:sz w:val="21"/>
            <w:szCs w:val="21"/>
            <w:u w:val="single"/>
            <w:lang w:eastAsia="ru-RU"/>
          </w:rPr>
          <w:t>Закон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60) </w:t>
      </w:r>
      <w:hyperlink r:id="rId101" w:history="1">
        <w:r w:rsidRPr="00277811">
          <w:rPr>
            <w:rFonts w:ascii="Times New Roman" w:eastAsia="Times New Roman" w:hAnsi="Times New Roman" w:cs="Times New Roman"/>
            <w:color w:val="00466E"/>
            <w:sz w:val="21"/>
            <w:szCs w:val="21"/>
            <w:u w:val="single"/>
            <w:lang w:eastAsia="ru-RU"/>
          </w:rPr>
          <w:t>Закон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61) </w:t>
      </w:r>
      <w:hyperlink r:id="rId102" w:history="1">
        <w:r w:rsidRPr="00277811">
          <w:rPr>
            <w:rFonts w:ascii="Times New Roman" w:eastAsia="Times New Roman" w:hAnsi="Times New Roman" w:cs="Times New Roman"/>
            <w:color w:val="00466E"/>
            <w:sz w:val="21"/>
            <w:szCs w:val="21"/>
            <w:u w:val="single"/>
            <w:lang w:eastAsia="ru-RU"/>
          </w:rPr>
          <w:t>Закон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62) </w:t>
      </w:r>
      <w:hyperlink r:id="rId103" w:history="1">
        <w:r w:rsidRPr="00277811">
          <w:rPr>
            <w:rFonts w:ascii="Times New Roman" w:eastAsia="Times New Roman" w:hAnsi="Times New Roman" w:cs="Times New Roman"/>
            <w:color w:val="00466E"/>
            <w:sz w:val="21"/>
            <w:szCs w:val="21"/>
            <w:u w:val="single"/>
            <w:lang w:eastAsia="ru-RU"/>
          </w:rPr>
          <w:t>Закон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63) </w:t>
      </w:r>
      <w:hyperlink r:id="rId104" w:history="1">
        <w:r w:rsidRPr="00277811">
          <w:rPr>
            <w:rFonts w:ascii="Times New Roman" w:eastAsia="Times New Roman" w:hAnsi="Times New Roman" w:cs="Times New Roman"/>
            <w:color w:val="00466E"/>
            <w:sz w:val="21"/>
            <w:szCs w:val="21"/>
            <w:u w:val="single"/>
            <w:lang w:eastAsia="ru-RU"/>
          </w:rPr>
          <w:t>Закон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64) </w:t>
      </w:r>
      <w:hyperlink r:id="rId105" w:history="1">
        <w:r w:rsidRPr="00277811">
          <w:rPr>
            <w:rFonts w:ascii="Times New Roman" w:eastAsia="Times New Roman" w:hAnsi="Times New Roman" w:cs="Times New Roman"/>
            <w:color w:val="00466E"/>
            <w:sz w:val="21"/>
            <w:szCs w:val="21"/>
            <w:u w:val="single"/>
            <w:lang w:eastAsia="ru-RU"/>
          </w:rPr>
          <w:t>Закон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65) </w:t>
      </w:r>
      <w:hyperlink r:id="rId106" w:history="1">
        <w:r w:rsidRPr="00277811">
          <w:rPr>
            <w:rFonts w:ascii="Times New Roman" w:eastAsia="Times New Roman" w:hAnsi="Times New Roman" w:cs="Times New Roman"/>
            <w:color w:val="00466E"/>
            <w:sz w:val="21"/>
            <w:szCs w:val="21"/>
            <w:u w:val="single"/>
            <w:lang w:eastAsia="ru-RU"/>
          </w:rPr>
          <w:t>Закон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66) </w:t>
      </w:r>
      <w:hyperlink r:id="rId107" w:history="1">
        <w:r w:rsidRPr="00277811">
          <w:rPr>
            <w:rFonts w:ascii="Times New Roman" w:eastAsia="Times New Roman" w:hAnsi="Times New Roman" w:cs="Times New Roman"/>
            <w:color w:val="00466E"/>
            <w:sz w:val="21"/>
            <w:szCs w:val="21"/>
            <w:u w:val="single"/>
            <w:lang w:eastAsia="ru-RU"/>
          </w:rPr>
          <w:t xml:space="preserve">Закон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w:t>
        </w:r>
        <w:r w:rsidRPr="00277811">
          <w:rPr>
            <w:rFonts w:ascii="Times New Roman" w:eastAsia="Times New Roman" w:hAnsi="Times New Roman" w:cs="Times New Roman"/>
            <w:color w:val="00466E"/>
            <w:sz w:val="21"/>
            <w:szCs w:val="21"/>
            <w:u w:val="single"/>
            <w:lang w:eastAsia="ru-RU"/>
          </w:rPr>
          <w:lastRenderedPageBreak/>
          <w:t>районах боевых действий"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67) </w:t>
      </w:r>
      <w:hyperlink r:id="rId108" w:history="1">
        <w:r w:rsidRPr="00277811">
          <w:rPr>
            <w:rFonts w:ascii="Times New Roman" w:eastAsia="Times New Roman" w:hAnsi="Times New Roman" w:cs="Times New Roman"/>
            <w:color w:val="00466E"/>
            <w:sz w:val="21"/>
            <w:szCs w:val="21"/>
            <w:u w:val="single"/>
            <w:lang w:eastAsia="ru-RU"/>
          </w:rPr>
          <w:t>Закон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68) </w:t>
      </w:r>
      <w:hyperlink r:id="rId109" w:history="1">
        <w:r w:rsidRPr="00277811">
          <w:rPr>
            <w:rFonts w:ascii="Times New Roman" w:eastAsia="Times New Roman" w:hAnsi="Times New Roman" w:cs="Times New Roman"/>
            <w:color w:val="00466E"/>
            <w:sz w:val="21"/>
            <w:szCs w:val="21"/>
            <w:u w:val="single"/>
            <w:lang w:eastAsia="ru-RU"/>
          </w:rPr>
          <w:t>Закон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69) </w:t>
      </w:r>
      <w:hyperlink r:id="rId110" w:history="1">
        <w:r w:rsidRPr="00277811">
          <w:rPr>
            <w:rFonts w:ascii="Times New Roman" w:eastAsia="Times New Roman" w:hAnsi="Times New Roman" w:cs="Times New Roman"/>
            <w:color w:val="00466E"/>
            <w:sz w:val="21"/>
            <w:szCs w:val="21"/>
            <w:u w:val="single"/>
            <w:lang w:eastAsia="ru-RU"/>
          </w:rPr>
          <w:t>Закон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70) </w:t>
      </w:r>
      <w:hyperlink r:id="rId111" w:history="1">
        <w:r w:rsidRPr="00277811">
          <w:rPr>
            <w:rFonts w:ascii="Times New Roman" w:eastAsia="Times New Roman" w:hAnsi="Times New Roman" w:cs="Times New Roman"/>
            <w:color w:val="00466E"/>
            <w:sz w:val="21"/>
            <w:szCs w:val="21"/>
            <w:u w:val="single"/>
            <w:lang w:eastAsia="ru-RU"/>
          </w:rPr>
          <w:t>Закон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71) статью 20 </w:t>
      </w:r>
      <w:hyperlink r:id="rId112" w:history="1">
        <w:r w:rsidRPr="00277811">
          <w:rPr>
            <w:rFonts w:ascii="Times New Roman" w:eastAsia="Times New Roman" w:hAnsi="Times New Roman" w:cs="Times New Roman"/>
            <w:color w:val="00466E"/>
            <w:sz w:val="21"/>
            <w:szCs w:val="21"/>
            <w:u w:val="single"/>
            <w:lang w:eastAsia="ru-RU"/>
          </w:rPr>
          <w:t>Закона Рязанской области от 29 августа 2013 года N 42-ОЗ "Об образовании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72) статью 3 </w:t>
      </w:r>
      <w:hyperlink r:id="rId113" w:history="1">
        <w:r w:rsidRPr="00277811">
          <w:rPr>
            <w:rFonts w:ascii="Times New Roman" w:eastAsia="Times New Roman" w:hAnsi="Times New Roman" w:cs="Times New Roman"/>
            <w:color w:val="00466E"/>
            <w:sz w:val="21"/>
            <w:szCs w:val="21"/>
            <w:u w:val="single"/>
            <w:lang w:eastAsia="ru-RU"/>
          </w:rPr>
          <w:t>Закона Рязанской области от 3 ноября 2009 года N 139-ОЗ "О ветеранах труда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73) </w:t>
      </w:r>
      <w:hyperlink r:id="rId114" w:history="1">
        <w:r w:rsidRPr="00277811">
          <w:rPr>
            <w:rFonts w:ascii="Times New Roman" w:eastAsia="Times New Roman" w:hAnsi="Times New Roman" w:cs="Times New Roman"/>
            <w:color w:val="00466E"/>
            <w:sz w:val="21"/>
            <w:szCs w:val="21"/>
            <w:u w:val="single"/>
            <w:lang w:eastAsia="ru-RU"/>
          </w:rPr>
          <w:t>Закон Рязанской области от 15 ноября 2011 года N 105-ОЗ "О материнском (семейном) капитале в Рязанской области"</w:t>
        </w:r>
      </w:hyperlink>
      <w:r w:rsidRPr="00277811">
        <w:rPr>
          <w:rFonts w:ascii="Times New Roman" w:eastAsia="Times New Roman" w:hAnsi="Times New Roman" w:cs="Times New Roman"/>
          <w:color w:val="2D2D2D"/>
          <w:sz w:val="21"/>
          <w:szCs w:val="21"/>
          <w:lang w:eastAsia="ru-RU"/>
        </w:rPr>
        <w:t>;</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74) </w:t>
      </w:r>
      <w:hyperlink r:id="rId115" w:history="1">
        <w:r w:rsidRPr="00277811">
          <w:rPr>
            <w:rFonts w:ascii="Times New Roman" w:eastAsia="Times New Roman" w:hAnsi="Times New Roman" w:cs="Times New Roman"/>
            <w:color w:val="00466E"/>
            <w:sz w:val="21"/>
            <w:szCs w:val="21"/>
            <w:u w:val="single"/>
            <w:lang w:eastAsia="ru-RU"/>
          </w:rPr>
          <w:t>Закон Рязанской области от 16 марта 2016 года N 3-ОЗ "О предоставлении компенсации расходов на уплату взноса на капитальный ремонт"</w:t>
        </w:r>
      </w:hyperlink>
      <w:r w:rsidRPr="00277811">
        <w:rPr>
          <w:rFonts w:ascii="Times New Roman" w:eastAsia="Times New Roman" w:hAnsi="Times New Roman" w:cs="Times New Roman"/>
          <w:color w:val="2D2D2D"/>
          <w:sz w:val="21"/>
          <w:szCs w:val="21"/>
          <w:lang w:eastAsia="ru-RU"/>
        </w:rPr>
        <w:t>.</w:t>
      </w:r>
    </w:p>
    <w:p w:rsidR="00277811" w:rsidRPr="00277811" w:rsidRDefault="00277811" w:rsidP="00277811">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277811">
        <w:rPr>
          <w:rFonts w:ascii="Times New Roman" w:eastAsia="Times New Roman" w:hAnsi="Times New Roman" w:cs="Times New Roman"/>
          <w:sz w:val="31"/>
          <w:szCs w:val="31"/>
          <w:lang w:eastAsia="ru-RU"/>
        </w:rPr>
        <w:t>Статья 36. Вступление в силу настоящего Закона</w:t>
      </w:r>
    </w:p>
    <w:p w:rsidR="00277811" w:rsidRPr="00277811" w:rsidRDefault="00277811" w:rsidP="00277811">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br/>
        <w:t>1. Настоящий Закон вступает в силу с 1 января 2017 года, за исключением статьи 11 и пунктов 1 - 9 статьи 35 настоящего Закона.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Статья 11 и пункты 1 - 9 статьи 35 настоящего Закона вступают в силу с 1 июля 2017 года.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2. Действие статьи 14 настоящего Закона распространяется на правоотношения, возникшие:</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r w:rsidRPr="00277811">
        <w:rPr>
          <w:rFonts w:ascii="Times New Roman" w:eastAsia="Times New Roman" w:hAnsi="Times New Roman" w:cs="Times New Roman"/>
          <w:color w:val="2D2D2D"/>
          <w:sz w:val="21"/>
          <w:szCs w:val="21"/>
          <w:lang w:eastAsia="ru-RU"/>
        </w:rPr>
        <w:br/>
      </w:r>
      <w:r w:rsidRPr="00277811">
        <w:rPr>
          <w:rFonts w:ascii="Times New Roman" w:eastAsia="Times New Roman" w:hAnsi="Times New Roman" w:cs="Times New Roman"/>
          <w:color w:val="2D2D2D"/>
          <w:sz w:val="21"/>
          <w:szCs w:val="21"/>
          <w:lang w:eastAsia="ru-RU"/>
        </w:rPr>
        <w:b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rsidR="00277811" w:rsidRPr="00277811" w:rsidRDefault="00277811" w:rsidP="00277811">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t>Губернатор Рязанской области</w:t>
      </w:r>
      <w:r w:rsidRPr="00277811">
        <w:rPr>
          <w:rFonts w:ascii="Times New Roman" w:eastAsia="Times New Roman" w:hAnsi="Times New Roman" w:cs="Times New Roman"/>
          <w:color w:val="2D2D2D"/>
          <w:sz w:val="21"/>
          <w:szCs w:val="21"/>
          <w:lang w:eastAsia="ru-RU"/>
        </w:rPr>
        <w:br/>
        <w:t>О.И.КОВАЛЕВ</w:t>
      </w:r>
    </w:p>
    <w:p w:rsidR="008206F7" w:rsidRPr="00277811" w:rsidRDefault="00277811" w:rsidP="00277811">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277811">
        <w:rPr>
          <w:rFonts w:ascii="Times New Roman" w:eastAsia="Times New Roman" w:hAnsi="Times New Roman" w:cs="Times New Roman"/>
          <w:color w:val="2D2D2D"/>
          <w:sz w:val="21"/>
          <w:szCs w:val="21"/>
          <w:lang w:eastAsia="ru-RU"/>
        </w:rPr>
        <w:lastRenderedPageBreak/>
        <w:t>21 декабря 2016 года</w:t>
      </w:r>
      <w:r w:rsidRPr="00277811">
        <w:rPr>
          <w:rFonts w:ascii="Times New Roman" w:eastAsia="Times New Roman" w:hAnsi="Times New Roman" w:cs="Times New Roman"/>
          <w:color w:val="2D2D2D"/>
          <w:sz w:val="21"/>
          <w:szCs w:val="21"/>
          <w:lang w:eastAsia="ru-RU"/>
        </w:rPr>
        <w:br/>
        <w:t>N 91-ОЗ</w:t>
      </w:r>
    </w:p>
    <w:sectPr w:rsidR="008206F7" w:rsidRPr="00277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280F"/>
    <w:multiLevelType w:val="multilevel"/>
    <w:tmpl w:val="224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77B07"/>
    <w:multiLevelType w:val="multilevel"/>
    <w:tmpl w:val="2C5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2347"/>
    <w:multiLevelType w:val="multilevel"/>
    <w:tmpl w:val="17C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914A2"/>
    <w:multiLevelType w:val="multilevel"/>
    <w:tmpl w:val="99A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D6302"/>
    <w:multiLevelType w:val="multilevel"/>
    <w:tmpl w:val="228E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CB5DB8"/>
    <w:multiLevelType w:val="multilevel"/>
    <w:tmpl w:val="559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019C3"/>
    <w:multiLevelType w:val="multilevel"/>
    <w:tmpl w:val="EE5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D71ABF"/>
    <w:multiLevelType w:val="multilevel"/>
    <w:tmpl w:val="9AA2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11"/>
    <w:rsid w:val="00277811"/>
    <w:rsid w:val="0082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B6A6C-F40F-4BF5-BFD5-E85836D2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7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78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778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778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78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78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778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7781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77811"/>
    <w:rPr>
      <w:color w:val="0000FF"/>
      <w:u w:val="single"/>
    </w:rPr>
  </w:style>
  <w:style w:type="character" w:styleId="a4">
    <w:name w:val="FollowedHyperlink"/>
    <w:basedOn w:val="a0"/>
    <w:uiPriority w:val="99"/>
    <w:semiHidden/>
    <w:unhideWhenUsed/>
    <w:rsid w:val="00277811"/>
    <w:rPr>
      <w:color w:val="800080"/>
      <w:u w:val="single"/>
    </w:rPr>
  </w:style>
  <w:style w:type="paragraph" w:styleId="z-">
    <w:name w:val="HTML Top of Form"/>
    <w:basedOn w:val="a"/>
    <w:next w:val="a"/>
    <w:link w:val="z-0"/>
    <w:hidden/>
    <w:uiPriority w:val="99"/>
    <w:semiHidden/>
    <w:unhideWhenUsed/>
    <w:rsid w:val="0027781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781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781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7811"/>
    <w:rPr>
      <w:rFonts w:ascii="Arial" w:eastAsia="Times New Roman" w:hAnsi="Arial" w:cs="Arial"/>
      <w:vanish/>
      <w:sz w:val="16"/>
      <w:szCs w:val="16"/>
      <w:lang w:eastAsia="ru-RU"/>
    </w:rPr>
  </w:style>
  <w:style w:type="character" w:customStyle="1" w:styleId="headernametx">
    <w:name w:val="header_name_tx"/>
    <w:basedOn w:val="a0"/>
    <w:rsid w:val="00277811"/>
  </w:style>
  <w:style w:type="character" w:customStyle="1" w:styleId="info-title">
    <w:name w:val="info-title"/>
    <w:basedOn w:val="a0"/>
    <w:rsid w:val="00277811"/>
  </w:style>
  <w:style w:type="paragraph" w:customStyle="1" w:styleId="headertext">
    <w:name w:val="headertext"/>
    <w:basedOn w:val="a"/>
    <w:rsid w:val="0027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7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277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7811"/>
    <w:rPr>
      <w:b/>
      <w:bCs/>
    </w:rPr>
  </w:style>
  <w:style w:type="paragraph" w:customStyle="1" w:styleId="copyright">
    <w:name w:val="copyright"/>
    <w:basedOn w:val="a"/>
    <w:rsid w:val="00277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277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277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0408">
      <w:bodyDiv w:val="1"/>
      <w:marLeft w:val="0"/>
      <w:marRight w:val="0"/>
      <w:marTop w:val="0"/>
      <w:marBottom w:val="0"/>
      <w:divBdr>
        <w:top w:val="none" w:sz="0" w:space="0" w:color="auto"/>
        <w:left w:val="none" w:sz="0" w:space="0" w:color="auto"/>
        <w:bottom w:val="none" w:sz="0" w:space="0" w:color="auto"/>
        <w:right w:val="none" w:sz="0" w:space="0" w:color="auto"/>
      </w:divBdr>
      <w:divsChild>
        <w:div w:id="815343676">
          <w:marLeft w:val="0"/>
          <w:marRight w:val="0"/>
          <w:marTop w:val="150"/>
          <w:marBottom w:val="210"/>
          <w:divBdr>
            <w:top w:val="none" w:sz="0" w:space="0" w:color="auto"/>
            <w:left w:val="none" w:sz="0" w:space="0" w:color="auto"/>
            <w:bottom w:val="none" w:sz="0" w:space="0" w:color="auto"/>
            <w:right w:val="none" w:sz="0" w:space="0" w:color="auto"/>
          </w:divBdr>
          <w:divsChild>
            <w:div w:id="419646703">
              <w:marLeft w:val="15"/>
              <w:marRight w:val="15"/>
              <w:marTop w:val="15"/>
              <w:marBottom w:val="15"/>
              <w:divBdr>
                <w:top w:val="none" w:sz="0" w:space="0" w:color="auto"/>
                <w:left w:val="none" w:sz="0" w:space="0" w:color="auto"/>
                <w:bottom w:val="none" w:sz="0" w:space="0" w:color="auto"/>
                <w:right w:val="none" w:sz="0" w:space="0" w:color="auto"/>
              </w:divBdr>
              <w:divsChild>
                <w:div w:id="1951551765">
                  <w:marLeft w:val="0"/>
                  <w:marRight w:val="0"/>
                  <w:marTop w:val="0"/>
                  <w:marBottom w:val="0"/>
                  <w:divBdr>
                    <w:top w:val="none" w:sz="0" w:space="0" w:color="auto"/>
                    <w:left w:val="none" w:sz="0" w:space="0" w:color="auto"/>
                    <w:bottom w:val="none" w:sz="0" w:space="0" w:color="auto"/>
                    <w:right w:val="none" w:sz="0" w:space="0" w:color="auto"/>
                  </w:divBdr>
                </w:div>
                <w:div w:id="178783710">
                  <w:marLeft w:val="0"/>
                  <w:marRight w:val="0"/>
                  <w:marTop w:val="0"/>
                  <w:marBottom w:val="0"/>
                  <w:divBdr>
                    <w:top w:val="none" w:sz="0" w:space="0" w:color="auto"/>
                    <w:left w:val="none" w:sz="0" w:space="0" w:color="auto"/>
                    <w:bottom w:val="none" w:sz="0" w:space="0" w:color="auto"/>
                    <w:right w:val="none" w:sz="0" w:space="0" w:color="auto"/>
                  </w:divBdr>
                </w:div>
              </w:divsChild>
            </w:div>
            <w:div w:id="2020768793">
              <w:marLeft w:val="0"/>
              <w:marRight w:val="0"/>
              <w:marTop w:val="0"/>
              <w:marBottom w:val="0"/>
              <w:divBdr>
                <w:top w:val="none" w:sz="0" w:space="0" w:color="auto"/>
                <w:left w:val="none" w:sz="0" w:space="0" w:color="auto"/>
                <w:bottom w:val="none" w:sz="0" w:space="0" w:color="auto"/>
                <w:right w:val="none" w:sz="0" w:space="0" w:color="auto"/>
              </w:divBdr>
              <w:divsChild>
                <w:div w:id="1051542716">
                  <w:marLeft w:val="0"/>
                  <w:marRight w:val="0"/>
                  <w:marTop w:val="0"/>
                  <w:marBottom w:val="0"/>
                  <w:divBdr>
                    <w:top w:val="none" w:sz="0" w:space="0" w:color="auto"/>
                    <w:left w:val="none" w:sz="0" w:space="0" w:color="auto"/>
                    <w:bottom w:val="none" w:sz="0" w:space="0" w:color="auto"/>
                    <w:right w:val="none" w:sz="0" w:space="0" w:color="auto"/>
                  </w:divBdr>
                  <w:divsChild>
                    <w:div w:id="308286454">
                      <w:marLeft w:val="0"/>
                      <w:marRight w:val="0"/>
                      <w:marTop w:val="0"/>
                      <w:marBottom w:val="0"/>
                      <w:divBdr>
                        <w:top w:val="none" w:sz="0" w:space="0" w:color="auto"/>
                        <w:left w:val="none" w:sz="0" w:space="0" w:color="auto"/>
                        <w:bottom w:val="none" w:sz="0" w:space="0" w:color="auto"/>
                        <w:right w:val="none" w:sz="0" w:space="0" w:color="auto"/>
                      </w:divBdr>
                      <w:divsChild>
                        <w:div w:id="435518016">
                          <w:marLeft w:val="7905"/>
                          <w:marRight w:val="0"/>
                          <w:marTop w:val="0"/>
                          <w:marBottom w:val="0"/>
                          <w:divBdr>
                            <w:top w:val="none" w:sz="0" w:space="0" w:color="auto"/>
                            <w:left w:val="none" w:sz="0" w:space="0" w:color="auto"/>
                            <w:bottom w:val="none" w:sz="0" w:space="0" w:color="auto"/>
                            <w:right w:val="none" w:sz="0" w:space="0" w:color="auto"/>
                          </w:divBdr>
                        </w:div>
                      </w:divsChild>
                    </w:div>
                    <w:div w:id="1157116701">
                      <w:marLeft w:val="-19635"/>
                      <w:marRight w:val="450"/>
                      <w:marTop w:val="525"/>
                      <w:marBottom w:val="0"/>
                      <w:divBdr>
                        <w:top w:val="none" w:sz="0" w:space="0" w:color="auto"/>
                        <w:left w:val="none" w:sz="0" w:space="0" w:color="auto"/>
                        <w:bottom w:val="none" w:sz="0" w:space="0" w:color="auto"/>
                        <w:right w:val="none" w:sz="0" w:space="0" w:color="auto"/>
                      </w:divBdr>
                    </w:div>
                    <w:div w:id="19562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6150">
              <w:marLeft w:val="15"/>
              <w:marRight w:val="15"/>
              <w:marTop w:val="0"/>
              <w:marBottom w:val="0"/>
              <w:divBdr>
                <w:top w:val="none" w:sz="0" w:space="0" w:color="auto"/>
                <w:left w:val="none" w:sz="0" w:space="0" w:color="auto"/>
                <w:bottom w:val="none" w:sz="0" w:space="0" w:color="auto"/>
                <w:right w:val="none" w:sz="0" w:space="0" w:color="auto"/>
              </w:divBdr>
            </w:div>
          </w:divsChild>
        </w:div>
        <w:div w:id="1060246299">
          <w:marLeft w:val="0"/>
          <w:marRight w:val="0"/>
          <w:marTop w:val="0"/>
          <w:marBottom w:val="690"/>
          <w:divBdr>
            <w:top w:val="none" w:sz="0" w:space="0" w:color="auto"/>
            <w:left w:val="none" w:sz="0" w:space="0" w:color="auto"/>
            <w:bottom w:val="none" w:sz="0" w:space="0" w:color="auto"/>
            <w:right w:val="none" w:sz="0" w:space="0" w:color="auto"/>
          </w:divBdr>
          <w:divsChild>
            <w:div w:id="1057388764">
              <w:marLeft w:val="0"/>
              <w:marRight w:val="0"/>
              <w:marTop w:val="0"/>
              <w:marBottom w:val="450"/>
              <w:divBdr>
                <w:top w:val="none" w:sz="0" w:space="0" w:color="auto"/>
                <w:left w:val="none" w:sz="0" w:space="0" w:color="auto"/>
                <w:bottom w:val="none" w:sz="0" w:space="0" w:color="auto"/>
                <w:right w:val="none" w:sz="0" w:space="0" w:color="auto"/>
              </w:divBdr>
              <w:divsChild>
                <w:div w:id="665788791">
                  <w:marLeft w:val="0"/>
                  <w:marRight w:val="0"/>
                  <w:marTop w:val="0"/>
                  <w:marBottom w:val="0"/>
                  <w:divBdr>
                    <w:top w:val="none" w:sz="0" w:space="0" w:color="auto"/>
                    <w:left w:val="none" w:sz="0" w:space="0" w:color="auto"/>
                    <w:bottom w:val="none" w:sz="0" w:space="0" w:color="auto"/>
                    <w:right w:val="none" w:sz="0" w:space="0" w:color="auto"/>
                  </w:divBdr>
                </w:div>
                <w:div w:id="1981495648">
                  <w:marLeft w:val="0"/>
                  <w:marRight w:val="0"/>
                  <w:marTop w:val="960"/>
                  <w:marBottom w:val="450"/>
                  <w:divBdr>
                    <w:top w:val="single" w:sz="6" w:space="8" w:color="CDCDCD"/>
                    <w:left w:val="single" w:sz="6" w:space="0" w:color="CDCDCD"/>
                    <w:bottom w:val="single" w:sz="6" w:space="30" w:color="CDCDCD"/>
                    <w:right w:val="single" w:sz="6" w:space="0" w:color="CDCDCD"/>
                  </w:divBdr>
                  <w:divsChild>
                    <w:div w:id="654532991">
                      <w:marLeft w:val="0"/>
                      <w:marRight w:val="0"/>
                      <w:marTop w:val="0"/>
                      <w:marBottom w:val="1050"/>
                      <w:divBdr>
                        <w:top w:val="none" w:sz="0" w:space="0" w:color="auto"/>
                        <w:left w:val="none" w:sz="0" w:space="0" w:color="auto"/>
                        <w:bottom w:val="none" w:sz="0" w:space="0" w:color="auto"/>
                        <w:right w:val="none" w:sz="0" w:space="0" w:color="auto"/>
                      </w:divBdr>
                      <w:divsChild>
                        <w:div w:id="1526820475">
                          <w:marLeft w:val="0"/>
                          <w:marRight w:val="0"/>
                          <w:marTop w:val="0"/>
                          <w:marBottom w:val="0"/>
                          <w:divBdr>
                            <w:top w:val="none" w:sz="0" w:space="0" w:color="auto"/>
                            <w:left w:val="none" w:sz="0" w:space="0" w:color="auto"/>
                            <w:bottom w:val="none" w:sz="0" w:space="0" w:color="auto"/>
                            <w:right w:val="none" w:sz="0" w:space="0" w:color="auto"/>
                          </w:divBdr>
                        </w:div>
                        <w:div w:id="368259447">
                          <w:marLeft w:val="0"/>
                          <w:marRight w:val="0"/>
                          <w:marTop w:val="0"/>
                          <w:marBottom w:val="0"/>
                          <w:divBdr>
                            <w:top w:val="none" w:sz="0" w:space="0" w:color="auto"/>
                            <w:left w:val="none" w:sz="0" w:space="0" w:color="auto"/>
                            <w:bottom w:val="none" w:sz="0" w:space="0" w:color="auto"/>
                            <w:right w:val="none" w:sz="0" w:space="0" w:color="auto"/>
                          </w:divBdr>
                          <w:divsChild>
                            <w:div w:id="2032759109">
                              <w:marLeft w:val="0"/>
                              <w:marRight w:val="0"/>
                              <w:marTop w:val="0"/>
                              <w:marBottom w:val="0"/>
                              <w:divBdr>
                                <w:top w:val="none" w:sz="0" w:space="0" w:color="auto"/>
                                <w:left w:val="none" w:sz="0" w:space="0" w:color="auto"/>
                                <w:bottom w:val="none" w:sz="0" w:space="0" w:color="auto"/>
                                <w:right w:val="none" w:sz="0" w:space="0" w:color="auto"/>
                              </w:divBdr>
                              <w:divsChild>
                                <w:div w:id="541333969">
                                  <w:marLeft w:val="0"/>
                                  <w:marRight w:val="0"/>
                                  <w:marTop w:val="0"/>
                                  <w:marBottom w:val="0"/>
                                  <w:divBdr>
                                    <w:top w:val="none" w:sz="0" w:space="0" w:color="auto"/>
                                    <w:left w:val="none" w:sz="0" w:space="0" w:color="auto"/>
                                    <w:bottom w:val="none" w:sz="0" w:space="0" w:color="auto"/>
                                    <w:right w:val="none" w:sz="0" w:space="0" w:color="auto"/>
                                  </w:divBdr>
                                  <w:divsChild>
                                    <w:div w:id="499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832382">
          <w:marLeft w:val="0"/>
          <w:marRight w:val="0"/>
          <w:marTop w:val="0"/>
          <w:marBottom w:val="225"/>
          <w:divBdr>
            <w:top w:val="single" w:sz="6" w:space="0" w:color="E0E0E0"/>
            <w:left w:val="single" w:sz="6" w:space="0" w:color="E0E0E0"/>
            <w:bottom w:val="single" w:sz="6" w:space="0" w:color="E0E0E0"/>
            <w:right w:val="single" w:sz="6" w:space="0" w:color="E0E0E0"/>
          </w:divBdr>
          <w:divsChild>
            <w:div w:id="380792951">
              <w:marLeft w:val="0"/>
              <w:marRight w:val="0"/>
              <w:marTop w:val="0"/>
              <w:marBottom w:val="0"/>
              <w:divBdr>
                <w:top w:val="none" w:sz="0" w:space="0" w:color="auto"/>
                <w:left w:val="none" w:sz="0" w:space="0" w:color="auto"/>
                <w:bottom w:val="none" w:sz="0" w:space="0" w:color="auto"/>
                <w:right w:val="none" w:sz="0" w:space="0" w:color="auto"/>
              </w:divBdr>
            </w:div>
            <w:div w:id="1536382884">
              <w:marLeft w:val="0"/>
              <w:marRight w:val="0"/>
              <w:marTop w:val="0"/>
              <w:marBottom w:val="0"/>
              <w:divBdr>
                <w:top w:val="none" w:sz="0" w:space="0" w:color="auto"/>
                <w:left w:val="none" w:sz="0" w:space="0" w:color="auto"/>
                <w:bottom w:val="none" w:sz="0" w:space="0" w:color="auto"/>
                <w:right w:val="none" w:sz="0" w:space="0" w:color="auto"/>
              </w:divBdr>
            </w:div>
          </w:divsChild>
        </w:div>
        <w:div w:id="869955183">
          <w:marLeft w:val="0"/>
          <w:marRight w:val="0"/>
          <w:marTop w:val="0"/>
          <w:marBottom w:val="0"/>
          <w:divBdr>
            <w:top w:val="none" w:sz="0" w:space="0" w:color="auto"/>
            <w:left w:val="none" w:sz="0" w:space="0" w:color="auto"/>
            <w:bottom w:val="none" w:sz="0" w:space="0" w:color="auto"/>
            <w:right w:val="none" w:sz="0" w:space="0" w:color="auto"/>
          </w:divBdr>
          <w:divsChild>
            <w:div w:id="205215616">
              <w:marLeft w:val="0"/>
              <w:marRight w:val="0"/>
              <w:marTop w:val="0"/>
              <w:marBottom w:val="0"/>
              <w:divBdr>
                <w:top w:val="none" w:sz="0" w:space="0" w:color="auto"/>
                <w:left w:val="none" w:sz="0" w:space="0" w:color="auto"/>
                <w:bottom w:val="none" w:sz="0" w:space="0" w:color="auto"/>
                <w:right w:val="none" w:sz="0" w:space="0" w:color="auto"/>
              </w:divBdr>
            </w:div>
            <w:div w:id="2020697360">
              <w:marLeft w:val="0"/>
              <w:marRight w:val="0"/>
              <w:marTop w:val="0"/>
              <w:marBottom w:val="0"/>
              <w:divBdr>
                <w:top w:val="none" w:sz="0" w:space="0" w:color="auto"/>
                <w:left w:val="none" w:sz="0" w:space="0" w:color="auto"/>
                <w:bottom w:val="none" w:sz="0" w:space="0" w:color="auto"/>
                <w:right w:val="none" w:sz="0" w:space="0" w:color="auto"/>
              </w:divBdr>
            </w:div>
            <w:div w:id="20471697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06803" TargetMode="External"/><Relationship Id="rId117" Type="http://schemas.openxmlformats.org/officeDocument/2006/relationships/theme" Target="theme/theme1.xml"/><Relationship Id="rId21" Type="http://schemas.openxmlformats.org/officeDocument/2006/relationships/hyperlink" Target="http://docs.cntd.ru/document/901806803" TargetMode="External"/><Relationship Id="rId42" Type="http://schemas.openxmlformats.org/officeDocument/2006/relationships/hyperlink" Target="http://docs.cntd.ru/document/428648866" TargetMode="External"/><Relationship Id="rId47" Type="http://schemas.openxmlformats.org/officeDocument/2006/relationships/hyperlink" Target="http://docs.cntd.ru/document/444824278" TargetMode="External"/><Relationship Id="rId63" Type="http://schemas.openxmlformats.org/officeDocument/2006/relationships/hyperlink" Target="http://docs.cntd.ru/document/802023889" TargetMode="External"/><Relationship Id="rId68" Type="http://schemas.openxmlformats.org/officeDocument/2006/relationships/hyperlink" Target="http://docs.cntd.ru/document/802023889" TargetMode="External"/><Relationship Id="rId84" Type="http://schemas.openxmlformats.org/officeDocument/2006/relationships/hyperlink" Target="http://docs.cntd.ru/document/802042613" TargetMode="External"/><Relationship Id="rId89" Type="http://schemas.openxmlformats.org/officeDocument/2006/relationships/hyperlink" Target="http://docs.cntd.ru/document/439097219" TargetMode="External"/><Relationship Id="rId112" Type="http://schemas.openxmlformats.org/officeDocument/2006/relationships/hyperlink" Target="http://docs.cntd.ru/document/460183226" TargetMode="External"/><Relationship Id="rId16" Type="http://schemas.openxmlformats.org/officeDocument/2006/relationships/hyperlink" Target="http://docs.cntd.ru/document/9004648" TargetMode="External"/><Relationship Id="rId107" Type="http://schemas.openxmlformats.org/officeDocument/2006/relationships/hyperlink" Target="http://docs.cntd.ru/document/444824279" TargetMode="External"/><Relationship Id="rId11" Type="http://schemas.openxmlformats.org/officeDocument/2006/relationships/hyperlink" Target="http://docs.cntd.ru/document/499067425" TargetMode="External"/><Relationship Id="rId32" Type="http://schemas.openxmlformats.org/officeDocument/2006/relationships/hyperlink" Target="http://docs.cntd.ru/document/9010197" TargetMode="External"/><Relationship Id="rId37" Type="http://schemas.openxmlformats.org/officeDocument/2006/relationships/hyperlink" Target="http://docs.cntd.ru/document/802023864" TargetMode="External"/><Relationship Id="rId53" Type="http://schemas.openxmlformats.org/officeDocument/2006/relationships/hyperlink" Target="http://docs.cntd.ru/document/444863994" TargetMode="External"/><Relationship Id="rId58" Type="http://schemas.openxmlformats.org/officeDocument/2006/relationships/hyperlink" Target="http://docs.cntd.ru/document/802026553" TargetMode="External"/><Relationship Id="rId74" Type="http://schemas.openxmlformats.org/officeDocument/2006/relationships/hyperlink" Target="http://docs.cntd.ru/document/444883135" TargetMode="External"/><Relationship Id="rId79" Type="http://schemas.openxmlformats.org/officeDocument/2006/relationships/hyperlink" Target="http://docs.cntd.ru/document/444863994" TargetMode="External"/><Relationship Id="rId102" Type="http://schemas.openxmlformats.org/officeDocument/2006/relationships/hyperlink" Target="http://docs.cntd.ru/document/444863994" TargetMode="External"/><Relationship Id="rId5" Type="http://schemas.openxmlformats.org/officeDocument/2006/relationships/hyperlink" Target="http://docs.cntd.ru/document/9004648" TargetMode="External"/><Relationship Id="rId90" Type="http://schemas.openxmlformats.org/officeDocument/2006/relationships/hyperlink" Target="http://docs.cntd.ru/document/441678100" TargetMode="External"/><Relationship Id="rId95" Type="http://schemas.openxmlformats.org/officeDocument/2006/relationships/hyperlink" Target="http://docs.cntd.ru/document/439097211" TargetMode="External"/><Relationship Id="rId22" Type="http://schemas.openxmlformats.org/officeDocument/2006/relationships/hyperlink" Target="http://docs.cntd.ru/document/499067425" TargetMode="External"/><Relationship Id="rId27" Type="http://schemas.openxmlformats.org/officeDocument/2006/relationships/hyperlink" Target="http://docs.cntd.ru/document/901717430" TargetMode="External"/><Relationship Id="rId43" Type="http://schemas.openxmlformats.org/officeDocument/2006/relationships/hyperlink" Target="http://docs.cntd.ru/document/444863993" TargetMode="External"/><Relationship Id="rId48" Type="http://schemas.openxmlformats.org/officeDocument/2006/relationships/hyperlink" Target="http://docs.cntd.ru/document/444824278" TargetMode="External"/><Relationship Id="rId64" Type="http://schemas.openxmlformats.org/officeDocument/2006/relationships/hyperlink" Target="http://docs.cntd.ru/document/802061869" TargetMode="External"/><Relationship Id="rId69" Type="http://schemas.openxmlformats.org/officeDocument/2006/relationships/hyperlink" Target="http://docs.cntd.ru/document/444864000" TargetMode="External"/><Relationship Id="rId113" Type="http://schemas.openxmlformats.org/officeDocument/2006/relationships/hyperlink" Target="http://docs.cntd.ru/document/906501085" TargetMode="External"/><Relationship Id="rId80" Type="http://schemas.openxmlformats.org/officeDocument/2006/relationships/hyperlink" Target="http://docs.cntd.ru/document/444864000" TargetMode="External"/><Relationship Id="rId85" Type="http://schemas.openxmlformats.org/officeDocument/2006/relationships/hyperlink" Target="http://docs.cntd.ru/document/444863994" TargetMode="External"/><Relationship Id="rId12" Type="http://schemas.openxmlformats.org/officeDocument/2006/relationships/hyperlink" Target="http://docs.cntd.ru/document/901806803" TargetMode="External"/><Relationship Id="rId17" Type="http://schemas.openxmlformats.org/officeDocument/2006/relationships/hyperlink" Target="http://docs.cntd.ru/document/9004648" TargetMode="External"/><Relationship Id="rId33" Type="http://schemas.openxmlformats.org/officeDocument/2006/relationships/hyperlink" Target="http://docs.cntd.ru/document/499067425" TargetMode="External"/><Relationship Id="rId38" Type="http://schemas.openxmlformats.org/officeDocument/2006/relationships/hyperlink" Target="http://docs.cntd.ru/document/444863994" TargetMode="External"/><Relationship Id="rId59" Type="http://schemas.openxmlformats.org/officeDocument/2006/relationships/hyperlink" Target="http://docs.cntd.ru/document/444863994" TargetMode="External"/><Relationship Id="rId103" Type="http://schemas.openxmlformats.org/officeDocument/2006/relationships/hyperlink" Target="http://docs.cntd.ru/document/895204439" TargetMode="External"/><Relationship Id="rId108" Type="http://schemas.openxmlformats.org/officeDocument/2006/relationships/hyperlink" Target="http://docs.cntd.ru/document/802031206" TargetMode="External"/><Relationship Id="rId54" Type="http://schemas.openxmlformats.org/officeDocument/2006/relationships/hyperlink" Target="http://docs.cntd.ru/document/428648866" TargetMode="External"/><Relationship Id="rId70" Type="http://schemas.openxmlformats.org/officeDocument/2006/relationships/hyperlink" Target="http://docs.cntd.ru/document/412328011" TargetMode="External"/><Relationship Id="rId75" Type="http://schemas.openxmlformats.org/officeDocument/2006/relationships/hyperlink" Target="http://docs.cntd.ru/document/428648866" TargetMode="External"/><Relationship Id="rId91" Type="http://schemas.openxmlformats.org/officeDocument/2006/relationships/hyperlink" Target="http://docs.cntd.ru/document/906507073" TargetMode="External"/><Relationship Id="rId96" Type="http://schemas.openxmlformats.org/officeDocument/2006/relationships/hyperlink" Target="http://docs.cntd.ru/document/444863994" TargetMode="External"/><Relationship Id="rId1" Type="http://schemas.openxmlformats.org/officeDocument/2006/relationships/numbering" Target="numbering.xml"/><Relationship Id="rId6" Type="http://schemas.openxmlformats.org/officeDocument/2006/relationships/hyperlink" Target="http://docs.cntd.ru/document/9004648" TargetMode="External"/><Relationship Id="rId23" Type="http://schemas.openxmlformats.org/officeDocument/2006/relationships/hyperlink" Target="http://docs.cntd.ru/document/9005389" TargetMode="External"/><Relationship Id="rId28" Type="http://schemas.openxmlformats.org/officeDocument/2006/relationships/hyperlink" Target="http://docs.cntd.ru/document/901856887" TargetMode="External"/><Relationship Id="rId49" Type="http://schemas.openxmlformats.org/officeDocument/2006/relationships/hyperlink" Target="http://docs.cntd.ru/document/441678100" TargetMode="External"/><Relationship Id="rId114" Type="http://schemas.openxmlformats.org/officeDocument/2006/relationships/hyperlink" Target="http://docs.cntd.ru/document/906500225" TargetMode="External"/><Relationship Id="rId10" Type="http://schemas.openxmlformats.org/officeDocument/2006/relationships/hyperlink" Target="http://docs.cntd.ru/document/9015517" TargetMode="External"/><Relationship Id="rId31" Type="http://schemas.openxmlformats.org/officeDocument/2006/relationships/hyperlink" Target="http://docs.cntd.ru/document/9010197" TargetMode="External"/><Relationship Id="rId44" Type="http://schemas.openxmlformats.org/officeDocument/2006/relationships/hyperlink" Target="http://docs.cntd.ru/document/444883135" TargetMode="External"/><Relationship Id="rId52" Type="http://schemas.openxmlformats.org/officeDocument/2006/relationships/hyperlink" Target="http://docs.cntd.ru/document/428648866" TargetMode="External"/><Relationship Id="rId60" Type="http://schemas.openxmlformats.org/officeDocument/2006/relationships/hyperlink" Target="http://docs.cntd.ru/document/412328011" TargetMode="External"/><Relationship Id="rId65" Type="http://schemas.openxmlformats.org/officeDocument/2006/relationships/hyperlink" Target="http://docs.cntd.ru/document/412328011" TargetMode="External"/><Relationship Id="rId73" Type="http://schemas.openxmlformats.org/officeDocument/2006/relationships/hyperlink" Target="http://docs.cntd.ru/document/444883135" TargetMode="External"/><Relationship Id="rId78" Type="http://schemas.openxmlformats.org/officeDocument/2006/relationships/hyperlink" Target="http://docs.cntd.ru/document/802023889" TargetMode="External"/><Relationship Id="rId81" Type="http://schemas.openxmlformats.org/officeDocument/2006/relationships/hyperlink" Target="http://docs.cntd.ru/document/444883135" TargetMode="External"/><Relationship Id="rId86" Type="http://schemas.openxmlformats.org/officeDocument/2006/relationships/hyperlink" Target="http://docs.cntd.ru/document/441678100" TargetMode="External"/><Relationship Id="rId94" Type="http://schemas.openxmlformats.org/officeDocument/2006/relationships/hyperlink" Target="http://docs.cntd.ru/document/802093080" TargetMode="External"/><Relationship Id="rId99" Type="http://schemas.openxmlformats.org/officeDocument/2006/relationships/hyperlink" Target="http://docs.cntd.ru/document/802085539" TargetMode="External"/><Relationship Id="rId101" Type="http://schemas.openxmlformats.org/officeDocument/2006/relationships/hyperlink" Target="http://docs.cntd.ru/document/802085540" TargetMode="External"/><Relationship Id="rId4" Type="http://schemas.openxmlformats.org/officeDocument/2006/relationships/webSettings" Target="webSettings.xml"/><Relationship Id="rId9" Type="http://schemas.openxmlformats.org/officeDocument/2006/relationships/hyperlink" Target="http://docs.cntd.ru/document/9010197" TargetMode="External"/><Relationship Id="rId13" Type="http://schemas.openxmlformats.org/officeDocument/2006/relationships/hyperlink" Target="http://docs.cntd.ru/document/901806803" TargetMode="External"/><Relationship Id="rId18" Type="http://schemas.openxmlformats.org/officeDocument/2006/relationships/hyperlink" Target="http://docs.cntd.ru/document/9034360" TargetMode="External"/><Relationship Id="rId39" Type="http://schemas.openxmlformats.org/officeDocument/2006/relationships/hyperlink" Target="http://docs.cntd.ru/document/439097214" TargetMode="External"/><Relationship Id="rId109" Type="http://schemas.openxmlformats.org/officeDocument/2006/relationships/hyperlink" Target="http://docs.cntd.ru/document/439097211" TargetMode="External"/><Relationship Id="rId34" Type="http://schemas.openxmlformats.org/officeDocument/2006/relationships/hyperlink" Target="http://docs.cntd.ru/document/901806803" TargetMode="External"/><Relationship Id="rId50" Type="http://schemas.openxmlformats.org/officeDocument/2006/relationships/hyperlink" Target="http://docs.cntd.ru/document/819043571" TargetMode="External"/><Relationship Id="rId55" Type="http://schemas.openxmlformats.org/officeDocument/2006/relationships/hyperlink" Target="http://docs.cntd.ru/document/444863993" TargetMode="External"/><Relationship Id="rId76" Type="http://schemas.openxmlformats.org/officeDocument/2006/relationships/hyperlink" Target="http://docs.cntd.ru/document/428648866" TargetMode="External"/><Relationship Id="rId97" Type="http://schemas.openxmlformats.org/officeDocument/2006/relationships/hyperlink" Target="http://docs.cntd.ru/document/444863994" TargetMode="External"/><Relationship Id="rId104" Type="http://schemas.openxmlformats.org/officeDocument/2006/relationships/hyperlink" Target="http://docs.cntd.ru/document/819087919" TargetMode="External"/><Relationship Id="rId7" Type="http://schemas.openxmlformats.org/officeDocument/2006/relationships/hyperlink" Target="http://docs.cntd.ru/document/9004648" TargetMode="External"/><Relationship Id="rId71" Type="http://schemas.openxmlformats.org/officeDocument/2006/relationships/hyperlink" Target="http://docs.cntd.ru/document/802023889" TargetMode="External"/><Relationship Id="rId92" Type="http://schemas.openxmlformats.org/officeDocument/2006/relationships/hyperlink" Target="http://docs.cntd.ru/document/439097214" TargetMode="External"/><Relationship Id="rId2" Type="http://schemas.openxmlformats.org/officeDocument/2006/relationships/styles" Target="styles.xml"/><Relationship Id="rId29" Type="http://schemas.openxmlformats.org/officeDocument/2006/relationships/hyperlink" Target="http://docs.cntd.ru/document/9010197" TargetMode="External"/><Relationship Id="rId24" Type="http://schemas.openxmlformats.org/officeDocument/2006/relationships/hyperlink" Target="http://docs.cntd.ru/document/499067425" TargetMode="External"/><Relationship Id="rId40" Type="http://schemas.openxmlformats.org/officeDocument/2006/relationships/hyperlink" Target="http://docs.cntd.ru/document/428648866" TargetMode="External"/><Relationship Id="rId45" Type="http://schemas.openxmlformats.org/officeDocument/2006/relationships/hyperlink" Target="http://docs.cntd.ru/document/428648866" TargetMode="External"/><Relationship Id="rId66" Type="http://schemas.openxmlformats.org/officeDocument/2006/relationships/hyperlink" Target="http://docs.cntd.ru/document/802023889" TargetMode="External"/><Relationship Id="rId87" Type="http://schemas.openxmlformats.org/officeDocument/2006/relationships/hyperlink" Target="http://docs.cntd.ru/document/441678100" TargetMode="External"/><Relationship Id="rId110" Type="http://schemas.openxmlformats.org/officeDocument/2006/relationships/hyperlink" Target="http://docs.cntd.ru/document/802039164" TargetMode="External"/><Relationship Id="rId115" Type="http://schemas.openxmlformats.org/officeDocument/2006/relationships/hyperlink" Target="http://docs.cntd.ru/document/432977008" TargetMode="External"/><Relationship Id="rId61" Type="http://schemas.openxmlformats.org/officeDocument/2006/relationships/hyperlink" Target="http://docs.cntd.ru/document/802023889" TargetMode="External"/><Relationship Id="rId82" Type="http://schemas.openxmlformats.org/officeDocument/2006/relationships/hyperlink" Target="http://docs.cntd.ru/document/802024752" TargetMode="External"/><Relationship Id="rId19" Type="http://schemas.openxmlformats.org/officeDocument/2006/relationships/hyperlink" Target="http://docs.cntd.ru/document/901808295" TargetMode="External"/><Relationship Id="rId14" Type="http://schemas.openxmlformats.org/officeDocument/2006/relationships/hyperlink" Target="http://docs.cntd.ru/document/499067425" TargetMode="External"/><Relationship Id="rId30" Type="http://schemas.openxmlformats.org/officeDocument/2006/relationships/hyperlink" Target="http://docs.cntd.ru/document/9010197" TargetMode="External"/><Relationship Id="rId35" Type="http://schemas.openxmlformats.org/officeDocument/2006/relationships/hyperlink" Target="http://docs.cntd.ru/document/901806803" TargetMode="External"/><Relationship Id="rId56" Type="http://schemas.openxmlformats.org/officeDocument/2006/relationships/hyperlink" Target="http://docs.cntd.ru/document/428648866" TargetMode="External"/><Relationship Id="rId77" Type="http://schemas.openxmlformats.org/officeDocument/2006/relationships/hyperlink" Target="http://docs.cntd.ru/document/802023887" TargetMode="External"/><Relationship Id="rId100" Type="http://schemas.openxmlformats.org/officeDocument/2006/relationships/hyperlink" Target="http://docs.cntd.ru/document/444863994" TargetMode="External"/><Relationship Id="rId105" Type="http://schemas.openxmlformats.org/officeDocument/2006/relationships/hyperlink" Target="http://docs.cntd.ru/document/439097219" TargetMode="External"/><Relationship Id="rId8" Type="http://schemas.openxmlformats.org/officeDocument/2006/relationships/hyperlink" Target="http://docs.cntd.ru/document/9010197" TargetMode="External"/><Relationship Id="rId51" Type="http://schemas.openxmlformats.org/officeDocument/2006/relationships/hyperlink" Target="http://docs.cntd.ru/document/441678100" TargetMode="External"/><Relationship Id="rId72" Type="http://schemas.openxmlformats.org/officeDocument/2006/relationships/hyperlink" Target="http://docs.cntd.ru/document/906508162" TargetMode="External"/><Relationship Id="rId93" Type="http://schemas.openxmlformats.org/officeDocument/2006/relationships/hyperlink" Target="http://docs.cntd.ru/document/444864064" TargetMode="External"/><Relationship Id="rId98" Type="http://schemas.openxmlformats.org/officeDocument/2006/relationships/hyperlink" Target="http://docs.cntd.ru/document/444824279" TargetMode="External"/><Relationship Id="rId3" Type="http://schemas.openxmlformats.org/officeDocument/2006/relationships/settings" Target="settings.xml"/><Relationship Id="rId25" Type="http://schemas.openxmlformats.org/officeDocument/2006/relationships/hyperlink" Target="http://docs.cntd.ru/document/9005389" TargetMode="External"/><Relationship Id="rId46" Type="http://schemas.openxmlformats.org/officeDocument/2006/relationships/hyperlink" Target="http://docs.cntd.ru/document/802020666" TargetMode="External"/><Relationship Id="rId67" Type="http://schemas.openxmlformats.org/officeDocument/2006/relationships/hyperlink" Target="http://docs.cntd.ru/document/412328011" TargetMode="External"/><Relationship Id="rId116" Type="http://schemas.openxmlformats.org/officeDocument/2006/relationships/fontTable" Target="fontTable.xml"/><Relationship Id="rId20" Type="http://schemas.openxmlformats.org/officeDocument/2006/relationships/hyperlink" Target="http://docs.cntd.ru/document/499067425" TargetMode="External"/><Relationship Id="rId41" Type="http://schemas.openxmlformats.org/officeDocument/2006/relationships/hyperlink" Target="http://docs.cntd.ru/document/444864000" TargetMode="External"/><Relationship Id="rId62" Type="http://schemas.openxmlformats.org/officeDocument/2006/relationships/hyperlink" Target="http://docs.cntd.ru/document/444863994" TargetMode="External"/><Relationship Id="rId83" Type="http://schemas.openxmlformats.org/officeDocument/2006/relationships/hyperlink" Target="http://docs.cntd.ru/document/444863994" TargetMode="External"/><Relationship Id="rId88" Type="http://schemas.openxmlformats.org/officeDocument/2006/relationships/hyperlink" Target="http://docs.cntd.ru/document/441678100" TargetMode="External"/><Relationship Id="rId111" Type="http://schemas.openxmlformats.org/officeDocument/2006/relationships/hyperlink" Target="http://docs.cntd.ru/document/906509927" TargetMode="External"/><Relationship Id="rId15" Type="http://schemas.openxmlformats.org/officeDocument/2006/relationships/hyperlink" Target="http://docs.cntd.ru/document/901806803" TargetMode="External"/><Relationship Id="rId36" Type="http://schemas.openxmlformats.org/officeDocument/2006/relationships/hyperlink" Target="http://docs.cntd.ru/document/9010197" TargetMode="External"/><Relationship Id="rId57" Type="http://schemas.openxmlformats.org/officeDocument/2006/relationships/hyperlink" Target="http://docs.cntd.ru/document/802023883" TargetMode="External"/><Relationship Id="rId106" Type="http://schemas.openxmlformats.org/officeDocument/2006/relationships/hyperlink" Target="http://docs.cntd.ru/document/906502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15788</Words>
  <Characters>89992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2018-03-14T09:42:00Z</dcterms:created>
  <dcterms:modified xsi:type="dcterms:W3CDTF">2018-03-14T09:42:00Z</dcterms:modified>
</cp:coreProperties>
</file>