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28D" w:rsidRDefault="0044528D" w:rsidP="0044528D">
      <w:pPr>
        <w:pStyle w:val="s3"/>
        <w:shd w:val="clear" w:color="auto" w:fill="FFFFFF"/>
        <w:jc w:val="center"/>
        <w:rPr>
          <w:color w:val="22272F"/>
          <w:sz w:val="34"/>
          <w:szCs w:val="34"/>
        </w:rPr>
      </w:pPr>
      <w:r>
        <w:rPr>
          <w:rStyle w:val="a4"/>
          <w:i w:val="0"/>
          <w:iCs w:val="0"/>
          <w:color w:val="22272F"/>
          <w:sz w:val="34"/>
          <w:szCs w:val="34"/>
          <w:shd w:val="clear" w:color="auto" w:fill="FFFABB"/>
        </w:rPr>
        <w:t>Трудовой</w:t>
      </w:r>
      <w:r>
        <w:rPr>
          <w:color w:val="22272F"/>
          <w:sz w:val="34"/>
          <w:szCs w:val="34"/>
        </w:rPr>
        <w:t> </w:t>
      </w:r>
      <w:r>
        <w:rPr>
          <w:rStyle w:val="a4"/>
          <w:i w:val="0"/>
          <w:iCs w:val="0"/>
          <w:color w:val="22272F"/>
          <w:sz w:val="34"/>
          <w:szCs w:val="34"/>
          <w:shd w:val="clear" w:color="auto" w:fill="FFFABB"/>
        </w:rPr>
        <w:t>кодекс</w:t>
      </w:r>
      <w:r>
        <w:rPr>
          <w:color w:val="22272F"/>
          <w:sz w:val="34"/>
          <w:szCs w:val="34"/>
        </w:rPr>
        <w:t> Российской Федерации от 30 декабря 2001 г. N 197-ФЗ (</w:t>
      </w:r>
      <w:r>
        <w:rPr>
          <w:rStyle w:val="a4"/>
          <w:i w:val="0"/>
          <w:iCs w:val="0"/>
          <w:color w:val="22272F"/>
          <w:sz w:val="34"/>
          <w:szCs w:val="34"/>
          <w:shd w:val="clear" w:color="auto" w:fill="FFFABB"/>
        </w:rPr>
        <w:t>ТК</w:t>
      </w:r>
      <w:r>
        <w:rPr>
          <w:color w:val="22272F"/>
          <w:sz w:val="34"/>
          <w:szCs w:val="34"/>
        </w:rPr>
        <w:t> РФ)</w:t>
      </w:r>
    </w:p>
    <w:p w:rsidR="00C97574" w:rsidRDefault="00C97574" w:rsidP="00C97574">
      <w:pPr>
        <w:pStyle w:val="s15"/>
        <w:shd w:val="clear" w:color="auto" w:fill="FFFFFF"/>
        <w:jc w:val="both"/>
        <w:rPr>
          <w:b/>
          <w:bCs/>
          <w:color w:val="22272F"/>
          <w:sz w:val="23"/>
          <w:szCs w:val="23"/>
        </w:rPr>
      </w:pPr>
      <w:bookmarkStart w:id="0" w:name="_GoBack"/>
      <w:r>
        <w:rPr>
          <w:rStyle w:val="s10"/>
          <w:b/>
          <w:bCs/>
          <w:color w:val="22272F"/>
          <w:sz w:val="23"/>
          <w:szCs w:val="23"/>
        </w:rPr>
        <w:t>Статья 81.</w:t>
      </w:r>
      <w:r>
        <w:rPr>
          <w:b/>
          <w:bCs/>
          <w:color w:val="22272F"/>
          <w:sz w:val="23"/>
          <w:szCs w:val="23"/>
        </w:rPr>
        <w:t> Расторжение трудового договора по инициативе работодателя</w:t>
      </w:r>
    </w:p>
    <w:bookmarkEnd w:id="0"/>
    <w:p w:rsidR="00C97574" w:rsidRDefault="00C97574" w:rsidP="00C97574">
      <w:pPr>
        <w:pStyle w:val="s9"/>
        <w:shd w:val="clear" w:color="auto" w:fill="F0E9D3"/>
        <w:spacing w:before="0" w:beforeAutospacing="0" w:after="0" w:afterAutospacing="0"/>
        <w:jc w:val="both"/>
        <w:rPr>
          <w:color w:val="464C55"/>
          <w:sz w:val="23"/>
          <w:szCs w:val="23"/>
        </w:rPr>
      </w:pPr>
      <w:r>
        <w:rPr>
          <w:color w:val="464C55"/>
          <w:sz w:val="23"/>
          <w:szCs w:val="23"/>
        </w:rPr>
        <w:t>См. </w:t>
      </w:r>
      <w:hyperlink r:id="rId4" w:anchor="/multilink/12125268/paragraph/1092484891/number/0" w:history="1">
        <w:r>
          <w:rPr>
            <w:rStyle w:val="a3"/>
            <w:color w:val="734C9B"/>
            <w:sz w:val="23"/>
            <w:szCs w:val="23"/>
          </w:rPr>
          <w:t>Энциклопедии</w:t>
        </w:r>
      </w:hyperlink>
      <w:r>
        <w:rPr>
          <w:color w:val="464C55"/>
          <w:sz w:val="23"/>
          <w:szCs w:val="23"/>
        </w:rPr>
        <w:t> и другие </w:t>
      </w:r>
      <w:hyperlink r:id="rId5" w:anchor="/multilink/12125268/paragraph/1092484891/number/1" w:history="1">
        <w:r>
          <w:rPr>
            <w:rStyle w:val="a3"/>
            <w:color w:val="734C9B"/>
            <w:sz w:val="23"/>
            <w:szCs w:val="23"/>
          </w:rPr>
          <w:t>комментарии</w:t>
        </w:r>
      </w:hyperlink>
      <w:r>
        <w:rPr>
          <w:color w:val="464C55"/>
          <w:sz w:val="23"/>
          <w:szCs w:val="23"/>
        </w:rPr>
        <w:t> к статье 81 </w:t>
      </w:r>
      <w:r>
        <w:rPr>
          <w:rStyle w:val="a4"/>
          <w:i w:val="0"/>
          <w:iCs w:val="0"/>
          <w:color w:val="464C55"/>
          <w:sz w:val="23"/>
          <w:szCs w:val="23"/>
          <w:shd w:val="clear" w:color="auto" w:fill="FFFABB"/>
        </w:rPr>
        <w:t>ТК</w:t>
      </w:r>
      <w:r>
        <w:rPr>
          <w:color w:val="464C55"/>
          <w:sz w:val="23"/>
          <w:szCs w:val="23"/>
        </w:rPr>
        <w:t> РФ</w:t>
      </w:r>
    </w:p>
    <w:p w:rsidR="00C97574" w:rsidRDefault="00C97574" w:rsidP="00C97574">
      <w:pPr>
        <w:pStyle w:val="s1"/>
        <w:shd w:val="clear" w:color="auto" w:fill="FFFFFF"/>
        <w:jc w:val="both"/>
        <w:rPr>
          <w:color w:val="22272F"/>
          <w:sz w:val="23"/>
          <w:szCs w:val="23"/>
        </w:rPr>
      </w:pPr>
      <w:r>
        <w:rPr>
          <w:color w:val="22272F"/>
          <w:sz w:val="23"/>
          <w:szCs w:val="23"/>
        </w:rPr>
        <w:t>Трудовой договор может быть расторгнут работодателем в случаях:</w:t>
      </w:r>
    </w:p>
    <w:p w:rsidR="00C97574" w:rsidRDefault="00C97574" w:rsidP="00C97574">
      <w:pPr>
        <w:pStyle w:val="s1"/>
        <w:shd w:val="clear" w:color="auto" w:fill="FFFFFF"/>
        <w:jc w:val="both"/>
        <w:rPr>
          <w:color w:val="22272F"/>
          <w:sz w:val="23"/>
          <w:szCs w:val="23"/>
        </w:rPr>
      </w:pPr>
      <w:hyperlink r:id="rId6" w:anchor="/multilink/12125268/paragraph/4516/number/0" w:history="1">
        <w:r>
          <w:rPr>
            <w:rStyle w:val="a3"/>
            <w:color w:val="734C9B"/>
            <w:sz w:val="23"/>
            <w:szCs w:val="23"/>
          </w:rPr>
          <w:t>1)</w:t>
        </w:r>
      </w:hyperlink>
      <w:r>
        <w:rPr>
          <w:color w:val="22272F"/>
          <w:sz w:val="23"/>
          <w:szCs w:val="23"/>
        </w:rPr>
        <w:t> ликвидации организации либо прекращения деятельности индивидуальным предпринимателем;</w:t>
      </w:r>
    </w:p>
    <w:p w:rsidR="00C97574" w:rsidRDefault="00C97574" w:rsidP="00C97574">
      <w:pPr>
        <w:pStyle w:val="s1"/>
        <w:shd w:val="clear" w:color="auto" w:fill="FFFFFF"/>
        <w:jc w:val="both"/>
        <w:rPr>
          <w:color w:val="22272F"/>
          <w:sz w:val="23"/>
          <w:szCs w:val="23"/>
        </w:rPr>
      </w:pPr>
      <w:hyperlink r:id="rId7" w:anchor="/multilink/12125268/paragraph/4517/number/0" w:history="1">
        <w:r>
          <w:rPr>
            <w:rStyle w:val="a3"/>
            <w:color w:val="734C9B"/>
            <w:sz w:val="23"/>
            <w:szCs w:val="23"/>
          </w:rPr>
          <w:t>2)</w:t>
        </w:r>
      </w:hyperlink>
      <w:r>
        <w:rPr>
          <w:color w:val="22272F"/>
          <w:sz w:val="23"/>
          <w:szCs w:val="23"/>
        </w:rPr>
        <w:t> сокращения численности или штата работников организации, индивидуального предпринимателя;</w:t>
      </w:r>
    </w:p>
    <w:p w:rsidR="00C97574" w:rsidRDefault="00C97574" w:rsidP="00C97574">
      <w:pPr>
        <w:pStyle w:val="s1"/>
        <w:shd w:val="clear" w:color="auto" w:fill="FFFFFF"/>
        <w:jc w:val="both"/>
        <w:rPr>
          <w:color w:val="22272F"/>
          <w:sz w:val="23"/>
          <w:szCs w:val="23"/>
        </w:rPr>
      </w:pPr>
      <w:hyperlink r:id="rId8" w:anchor="/multilink/12125268/paragraph/4518/number/0" w:history="1">
        <w:r>
          <w:rPr>
            <w:rStyle w:val="a3"/>
            <w:color w:val="734C9B"/>
            <w:sz w:val="23"/>
            <w:szCs w:val="23"/>
          </w:rPr>
          <w:t>3)</w:t>
        </w:r>
      </w:hyperlink>
      <w:r>
        <w:rPr>
          <w:color w:val="22272F"/>
          <w:sz w:val="23"/>
          <w:szCs w:val="23"/>
        </w:rPr>
        <w:t>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C97574" w:rsidRDefault="00C97574" w:rsidP="00C97574">
      <w:pPr>
        <w:pStyle w:val="s1"/>
        <w:shd w:val="clear" w:color="auto" w:fill="FFFFFF"/>
        <w:jc w:val="both"/>
        <w:rPr>
          <w:color w:val="22272F"/>
          <w:sz w:val="23"/>
          <w:szCs w:val="23"/>
        </w:rPr>
      </w:pPr>
      <w:r>
        <w:rPr>
          <w:color w:val="22272F"/>
          <w:sz w:val="23"/>
          <w:szCs w:val="23"/>
        </w:rPr>
        <w:t>4) </w:t>
      </w:r>
      <w:hyperlink r:id="rId9" w:anchor="/document/12134976/entry/32003" w:history="1">
        <w:r>
          <w:rPr>
            <w:rStyle w:val="a3"/>
            <w:color w:val="734C9B"/>
            <w:sz w:val="23"/>
            <w:szCs w:val="23"/>
          </w:rPr>
          <w:t>смены собственника имущества организации</w:t>
        </w:r>
      </w:hyperlink>
      <w:r>
        <w:rPr>
          <w:color w:val="22272F"/>
          <w:sz w:val="23"/>
          <w:szCs w:val="23"/>
        </w:rPr>
        <w:t> (в отношении руководителя организации, его заместителей и главного бухгалтера);</w:t>
      </w:r>
    </w:p>
    <w:p w:rsidR="00C97574" w:rsidRDefault="00C97574" w:rsidP="00C97574">
      <w:pPr>
        <w:pStyle w:val="s1"/>
        <w:shd w:val="clear" w:color="auto" w:fill="FFFFFF"/>
        <w:jc w:val="both"/>
        <w:rPr>
          <w:color w:val="22272F"/>
          <w:sz w:val="23"/>
          <w:szCs w:val="23"/>
        </w:rPr>
      </w:pPr>
      <w:hyperlink r:id="rId10" w:anchor="/document/12134976/entry/33" w:history="1">
        <w:r>
          <w:rPr>
            <w:rStyle w:val="a3"/>
            <w:color w:val="734C9B"/>
            <w:sz w:val="23"/>
            <w:szCs w:val="23"/>
          </w:rPr>
          <w:t>5)</w:t>
        </w:r>
      </w:hyperlink>
      <w:r>
        <w:rPr>
          <w:color w:val="22272F"/>
          <w:sz w:val="23"/>
          <w:szCs w:val="23"/>
        </w:rPr>
        <w:t> неоднократного </w:t>
      </w:r>
      <w:hyperlink r:id="rId11" w:anchor="/document/12134976/entry/35" w:history="1">
        <w:r>
          <w:rPr>
            <w:rStyle w:val="a3"/>
            <w:color w:val="734C9B"/>
            <w:sz w:val="23"/>
            <w:szCs w:val="23"/>
          </w:rPr>
          <w:t>неисполнения работником без уважительных причин трудовых обязанностей</w:t>
        </w:r>
      </w:hyperlink>
      <w:r>
        <w:rPr>
          <w:color w:val="22272F"/>
          <w:sz w:val="23"/>
          <w:szCs w:val="23"/>
        </w:rPr>
        <w:t>, если он имеет дисциплинарное взыскание;</w:t>
      </w:r>
    </w:p>
    <w:p w:rsidR="00C97574" w:rsidRDefault="00C97574" w:rsidP="00C97574">
      <w:pPr>
        <w:pStyle w:val="s1"/>
        <w:shd w:val="clear" w:color="auto" w:fill="FFFFFF"/>
        <w:jc w:val="both"/>
        <w:rPr>
          <w:color w:val="22272F"/>
          <w:sz w:val="23"/>
          <w:szCs w:val="23"/>
        </w:rPr>
      </w:pPr>
      <w:hyperlink r:id="rId12" w:anchor="/document/12134976/entry/38" w:history="1">
        <w:r>
          <w:rPr>
            <w:rStyle w:val="a3"/>
            <w:color w:val="734C9B"/>
            <w:sz w:val="23"/>
            <w:szCs w:val="23"/>
          </w:rPr>
          <w:t>6)</w:t>
        </w:r>
      </w:hyperlink>
      <w:r>
        <w:rPr>
          <w:color w:val="22272F"/>
          <w:sz w:val="23"/>
          <w:szCs w:val="23"/>
        </w:rPr>
        <w:t> однократного грубого нарушения работником трудовых обязанностей:</w:t>
      </w:r>
    </w:p>
    <w:p w:rsidR="00C97574" w:rsidRDefault="00C97574" w:rsidP="00C97574">
      <w:pPr>
        <w:pStyle w:val="s1"/>
        <w:shd w:val="clear" w:color="auto" w:fill="FFFFFF"/>
        <w:jc w:val="both"/>
        <w:rPr>
          <w:color w:val="22272F"/>
          <w:sz w:val="23"/>
          <w:szCs w:val="23"/>
        </w:rPr>
      </w:pPr>
      <w:hyperlink r:id="rId13" w:anchor="/multilink/12125268/paragraph/4519/number/0" w:history="1">
        <w:r>
          <w:rPr>
            <w:rStyle w:val="a3"/>
            <w:color w:val="734C9B"/>
            <w:sz w:val="23"/>
            <w:szCs w:val="23"/>
          </w:rPr>
          <w:t>а)</w:t>
        </w:r>
      </w:hyperlink>
      <w:r>
        <w:rPr>
          <w:color w:val="22272F"/>
          <w:sz w:val="23"/>
          <w:szCs w:val="23"/>
        </w:rPr>
        <w:t>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C97574" w:rsidRDefault="00C97574" w:rsidP="00C97574">
      <w:pPr>
        <w:pStyle w:val="s1"/>
        <w:shd w:val="clear" w:color="auto" w:fill="FFFFFF"/>
        <w:jc w:val="both"/>
        <w:rPr>
          <w:color w:val="22272F"/>
          <w:sz w:val="23"/>
          <w:szCs w:val="23"/>
        </w:rPr>
      </w:pPr>
      <w:hyperlink r:id="rId14" w:anchor="/document/12134976/entry/42" w:history="1">
        <w:r>
          <w:rPr>
            <w:rStyle w:val="a3"/>
            <w:color w:val="734C9B"/>
            <w:sz w:val="23"/>
            <w:szCs w:val="23"/>
          </w:rPr>
          <w:t>б)</w:t>
        </w:r>
      </w:hyperlink>
      <w:r>
        <w:rPr>
          <w:color w:val="22272F"/>
          <w:sz w:val="23"/>
          <w:szCs w:val="23"/>
        </w:rPr>
        <w:t>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C97574" w:rsidRDefault="00C97574" w:rsidP="00C97574">
      <w:pPr>
        <w:pStyle w:val="s1"/>
        <w:shd w:val="clear" w:color="auto" w:fill="FFFFFF"/>
        <w:jc w:val="both"/>
        <w:rPr>
          <w:color w:val="22272F"/>
          <w:sz w:val="23"/>
          <w:szCs w:val="23"/>
        </w:rPr>
      </w:pPr>
      <w:hyperlink r:id="rId15" w:anchor="/document/12134976/entry/43" w:history="1">
        <w:r>
          <w:rPr>
            <w:rStyle w:val="a3"/>
            <w:color w:val="734C9B"/>
            <w:sz w:val="23"/>
            <w:szCs w:val="23"/>
          </w:rPr>
          <w:t>в)</w:t>
        </w:r>
      </w:hyperlink>
      <w:r>
        <w:rPr>
          <w:color w:val="22272F"/>
          <w:sz w:val="23"/>
          <w:szCs w:val="23"/>
        </w:rPr>
        <w:t> разглашения охраняемой законом </w:t>
      </w:r>
      <w:hyperlink r:id="rId16" w:anchor="/document/57413333/entry/0" w:history="1">
        <w:r>
          <w:rPr>
            <w:rStyle w:val="a3"/>
            <w:color w:val="734C9B"/>
            <w:sz w:val="23"/>
            <w:szCs w:val="23"/>
          </w:rPr>
          <w:t>тайны</w:t>
        </w:r>
      </w:hyperlink>
      <w:r>
        <w:rPr>
          <w:color w:val="22272F"/>
          <w:sz w:val="23"/>
          <w:szCs w:val="23"/>
        </w:rPr>
        <w:t>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C97574" w:rsidRDefault="00C97574" w:rsidP="00C97574">
      <w:pPr>
        <w:pStyle w:val="s1"/>
        <w:shd w:val="clear" w:color="auto" w:fill="FFFFFF"/>
        <w:jc w:val="both"/>
        <w:rPr>
          <w:color w:val="22272F"/>
          <w:sz w:val="23"/>
          <w:szCs w:val="23"/>
        </w:rPr>
      </w:pPr>
      <w:hyperlink r:id="rId17" w:anchor="/document/12134976/entry/44" w:history="1">
        <w:r>
          <w:rPr>
            <w:rStyle w:val="a3"/>
            <w:color w:val="734C9B"/>
            <w:sz w:val="23"/>
            <w:szCs w:val="23"/>
          </w:rPr>
          <w:t>г)</w:t>
        </w:r>
      </w:hyperlink>
      <w:r>
        <w:rPr>
          <w:color w:val="22272F"/>
          <w:sz w:val="23"/>
          <w:szCs w:val="23"/>
        </w:rPr>
        <w:t> совершения по месту работы хищения (в том числе мелкого) </w:t>
      </w:r>
      <w:hyperlink r:id="rId18" w:anchor="/document/12134976/entry/4402" w:history="1">
        <w:r>
          <w:rPr>
            <w:rStyle w:val="a3"/>
            <w:color w:val="734C9B"/>
            <w:sz w:val="23"/>
            <w:szCs w:val="23"/>
          </w:rPr>
          <w:t>чужого имущества</w:t>
        </w:r>
      </w:hyperlink>
      <w:r>
        <w:rPr>
          <w:color w:val="22272F"/>
          <w:sz w:val="23"/>
          <w:szCs w:val="23"/>
        </w:rPr>
        <w:t>,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C97574" w:rsidRDefault="00C97574" w:rsidP="00C97574">
      <w:pPr>
        <w:pStyle w:val="s1"/>
        <w:shd w:val="clear" w:color="auto" w:fill="FFFFFF"/>
        <w:jc w:val="both"/>
        <w:rPr>
          <w:color w:val="22272F"/>
          <w:sz w:val="23"/>
          <w:szCs w:val="23"/>
        </w:rPr>
      </w:pPr>
      <w:r>
        <w:rPr>
          <w:color w:val="22272F"/>
          <w:sz w:val="23"/>
          <w:szCs w:val="23"/>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C97574" w:rsidRDefault="00C97574" w:rsidP="00C97574">
      <w:pPr>
        <w:pStyle w:val="s1"/>
        <w:shd w:val="clear" w:color="auto" w:fill="FFFFFF"/>
        <w:jc w:val="both"/>
        <w:rPr>
          <w:color w:val="22272F"/>
          <w:sz w:val="23"/>
          <w:szCs w:val="23"/>
        </w:rPr>
      </w:pPr>
      <w:hyperlink r:id="rId19" w:anchor="/document/12134976/entry/45" w:history="1">
        <w:r>
          <w:rPr>
            <w:rStyle w:val="a3"/>
            <w:color w:val="734C9B"/>
            <w:sz w:val="23"/>
            <w:szCs w:val="23"/>
          </w:rPr>
          <w:t>7)</w:t>
        </w:r>
      </w:hyperlink>
      <w:r>
        <w:rPr>
          <w:color w:val="22272F"/>
          <w:sz w:val="23"/>
          <w:szCs w:val="23"/>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C97574" w:rsidRDefault="00C97574" w:rsidP="00C97574">
      <w:pPr>
        <w:pStyle w:val="s22"/>
        <w:shd w:val="clear" w:color="auto" w:fill="F0E9D3"/>
        <w:spacing w:before="0" w:beforeAutospacing="0" w:after="0" w:afterAutospacing="0"/>
        <w:jc w:val="both"/>
        <w:rPr>
          <w:color w:val="464C55"/>
          <w:sz w:val="23"/>
          <w:szCs w:val="23"/>
        </w:rPr>
      </w:pPr>
      <w:hyperlink r:id="rId20" w:anchor="/document/71579056/entry/110" w:history="1">
        <w:r>
          <w:rPr>
            <w:rStyle w:val="a3"/>
            <w:color w:val="734C9B"/>
            <w:sz w:val="23"/>
            <w:szCs w:val="23"/>
          </w:rPr>
          <w:t>Федеральным законом</w:t>
        </w:r>
      </w:hyperlink>
      <w:r>
        <w:rPr>
          <w:color w:val="464C55"/>
          <w:sz w:val="23"/>
          <w:szCs w:val="23"/>
        </w:rPr>
        <w:t> от 28 декабря 2016 г. N 505-ФЗ в пункт 7.1 части первой статьи 81 настоящего Кодекса внесены изменения, </w:t>
      </w:r>
      <w:hyperlink r:id="rId21" w:anchor="/document/71579056/entry/24" w:history="1">
        <w:r>
          <w:rPr>
            <w:rStyle w:val="a3"/>
            <w:color w:val="734C9B"/>
            <w:sz w:val="23"/>
            <w:szCs w:val="23"/>
          </w:rPr>
          <w:t>вступающие в силу</w:t>
        </w:r>
      </w:hyperlink>
      <w:r>
        <w:rPr>
          <w:color w:val="464C55"/>
          <w:sz w:val="23"/>
          <w:szCs w:val="23"/>
        </w:rPr>
        <w:t> по истечении ста восьмидесяти дней после дня </w:t>
      </w:r>
      <w:hyperlink r:id="rId22" w:anchor="/document/71579057/entry/0" w:history="1">
        <w:r>
          <w:rPr>
            <w:rStyle w:val="a3"/>
            <w:color w:val="734C9B"/>
            <w:sz w:val="23"/>
            <w:szCs w:val="23"/>
          </w:rPr>
          <w:t>официального опубликования</w:t>
        </w:r>
      </w:hyperlink>
      <w:r>
        <w:rPr>
          <w:color w:val="464C55"/>
          <w:sz w:val="23"/>
          <w:szCs w:val="23"/>
        </w:rPr>
        <w:t> названного Федерального закона</w:t>
      </w:r>
    </w:p>
    <w:p w:rsidR="00C97574" w:rsidRDefault="00C97574" w:rsidP="00C97574">
      <w:pPr>
        <w:pStyle w:val="s22"/>
        <w:shd w:val="clear" w:color="auto" w:fill="F0E9D3"/>
        <w:spacing w:before="0" w:beforeAutospacing="0" w:after="0" w:afterAutospacing="0"/>
        <w:jc w:val="both"/>
        <w:rPr>
          <w:color w:val="464C55"/>
          <w:sz w:val="23"/>
          <w:szCs w:val="23"/>
        </w:rPr>
      </w:pPr>
      <w:hyperlink r:id="rId23" w:anchor="/document/57417460/entry/8171" w:history="1">
        <w:r>
          <w:rPr>
            <w:rStyle w:val="a3"/>
            <w:color w:val="734C9B"/>
            <w:sz w:val="23"/>
            <w:szCs w:val="23"/>
          </w:rPr>
          <w:t>См. текст пункта в предыдущей редакции</w:t>
        </w:r>
      </w:hyperlink>
    </w:p>
    <w:p w:rsidR="00C97574" w:rsidRDefault="00C97574" w:rsidP="00C97574">
      <w:pPr>
        <w:pStyle w:val="s1"/>
        <w:shd w:val="clear" w:color="auto" w:fill="FFFFFF"/>
        <w:jc w:val="both"/>
        <w:rPr>
          <w:color w:val="22272F"/>
          <w:sz w:val="23"/>
          <w:szCs w:val="23"/>
        </w:rPr>
      </w:pPr>
      <w:r>
        <w:rPr>
          <w:color w:val="22272F"/>
          <w:sz w:val="23"/>
          <w:szCs w:val="23"/>
        </w:rPr>
        <w:t>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w:t>
      </w:r>
      <w:hyperlink r:id="rId24" w:anchor="/multilink/12125268/paragraph/69361038/number/0" w:history="1">
        <w:r>
          <w:rPr>
            <w:rStyle w:val="a3"/>
            <w:color w:val="734C9B"/>
            <w:sz w:val="23"/>
            <w:szCs w:val="23"/>
          </w:rPr>
          <w:t>федеральными законами</w:t>
        </w:r>
      </w:hyperlink>
      <w:r>
        <w:rPr>
          <w:color w:val="22272F"/>
          <w:sz w:val="23"/>
          <w:szCs w:val="23"/>
        </w:rPr>
        <w:t>,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Понятие "иностранные финансовые инструменты" используется в настоящем Кодексе в значении, определенном </w:t>
      </w:r>
      <w:hyperlink r:id="rId25" w:anchor="/document/70372954/entry/12" w:history="1">
        <w:r>
          <w:rPr>
            <w:rStyle w:val="a3"/>
            <w:color w:val="734C9B"/>
            <w:sz w:val="23"/>
            <w:szCs w:val="23"/>
          </w:rPr>
          <w:t>Федеральным законом</w:t>
        </w:r>
      </w:hyperlink>
      <w:r>
        <w:rPr>
          <w:color w:val="22272F"/>
          <w:sz w:val="23"/>
          <w:szCs w:val="23"/>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97574" w:rsidRDefault="00C97574" w:rsidP="00C97574">
      <w:pPr>
        <w:pStyle w:val="s1"/>
        <w:shd w:val="clear" w:color="auto" w:fill="FFFFFF"/>
        <w:jc w:val="both"/>
        <w:rPr>
          <w:color w:val="22272F"/>
          <w:sz w:val="23"/>
          <w:szCs w:val="23"/>
        </w:rPr>
      </w:pPr>
      <w:hyperlink r:id="rId26" w:anchor="/document/12134976/entry/46" w:history="1">
        <w:r>
          <w:rPr>
            <w:rStyle w:val="a3"/>
            <w:color w:val="734C9B"/>
            <w:sz w:val="23"/>
            <w:szCs w:val="23"/>
          </w:rPr>
          <w:t>8)</w:t>
        </w:r>
      </w:hyperlink>
      <w:r>
        <w:rPr>
          <w:color w:val="22272F"/>
          <w:sz w:val="23"/>
          <w:szCs w:val="23"/>
        </w:rPr>
        <w:t> совершения работником, выполняющим воспитательные функции, аморального проступка, несовместимого с продолжением данной работы;</w:t>
      </w:r>
    </w:p>
    <w:p w:rsidR="00C97574" w:rsidRDefault="00C97574" w:rsidP="00C97574">
      <w:pPr>
        <w:pStyle w:val="s1"/>
        <w:shd w:val="clear" w:color="auto" w:fill="FFFFFF"/>
        <w:jc w:val="both"/>
        <w:rPr>
          <w:color w:val="22272F"/>
          <w:sz w:val="23"/>
          <w:szCs w:val="23"/>
        </w:rPr>
      </w:pPr>
      <w:hyperlink r:id="rId27" w:anchor="/document/12134976/entry/48" w:history="1">
        <w:r>
          <w:rPr>
            <w:rStyle w:val="a3"/>
            <w:color w:val="734C9B"/>
            <w:sz w:val="23"/>
            <w:szCs w:val="23"/>
          </w:rPr>
          <w:t>9)</w:t>
        </w:r>
      </w:hyperlink>
      <w:r>
        <w:rPr>
          <w:color w:val="22272F"/>
          <w:sz w:val="23"/>
          <w:szCs w:val="23"/>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C97574" w:rsidRDefault="00C97574" w:rsidP="00C97574">
      <w:pPr>
        <w:pStyle w:val="s1"/>
        <w:shd w:val="clear" w:color="auto" w:fill="FFFFFF"/>
        <w:jc w:val="both"/>
        <w:rPr>
          <w:color w:val="22272F"/>
          <w:sz w:val="23"/>
          <w:szCs w:val="23"/>
        </w:rPr>
      </w:pPr>
      <w:hyperlink r:id="rId28" w:anchor="/document/12134976/entry/49" w:history="1">
        <w:r>
          <w:rPr>
            <w:rStyle w:val="a3"/>
            <w:color w:val="734C9B"/>
            <w:sz w:val="23"/>
            <w:szCs w:val="23"/>
          </w:rPr>
          <w:t>10)</w:t>
        </w:r>
      </w:hyperlink>
      <w:r>
        <w:rPr>
          <w:color w:val="22272F"/>
          <w:sz w:val="23"/>
          <w:szCs w:val="23"/>
        </w:rPr>
        <w:t> однократного </w:t>
      </w:r>
      <w:hyperlink r:id="rId29" w:anchor="/document/12134976/entry/4903" w:history="1">
        <w:r>
          <w:rPr>
            <w:rStyle w:val="a3"/>
            <w:color w:val="734C9B"/>
            <w:sz w:val="23"/>
            <w:szCs w:val="23"/>
          </w:rPr>
          <w:t>грубого нарушения</w:t>
        </w:r>
      </w:hyperlink>
      <w:r>
        <w:rPr>
          <w:color w:val="22272F"/>
          <w:sz w:val="23"/>
          <w:szCs w:val="23"/>
        </w:rPr>
        <w:t> руководителем организации (филиала, представительства), его заместителями своих трудовых обязанностей;</w:t>
      </w:r>
    </w:p>
    <w:p w:rsidR="00C97574" w:rsidRDefault="00C97574" w:rsidP="00C97574">
      <w:pPr>
        <w:pStyle w:val="s1"/>
        <w:shd w:val="clear" w:color="auto" w:fill="FFFFFF"/>
        <w:jc w:val="both"/>
        <w:rPr>
          <w:color w:val="22272F"/>
          <w:sz w:val="23"/>
          <w:szCs w:val="23"/>
        </w:rPr>
      </w:pPr>
      <w:r>
        <w:rPr>
          <w:color w:val="22272F"/>
          <w:sz w:val="23"/>
          <w:szCs w:val="23"/>
        </w:rPr>
        <w:t>11) представления работником работодателю подложных документов при заключении трудового договора;</w:t>
      </w:r>
    </w:p>
    <w:p w:rsidR="00C97574" w:rsidRDefault="00C97574" w:rsidP="00C97574">
      <w:pPr>
        <w:pStyle w:val="s1"/>
        <w:shd w:val="clear" w:color="auto" w:fill="FFFFFF"/>
        <w:jc w:val="both"/>
        <w:rPr>
          <w:color w:val="22272F"/>
          <w:sz w:val="23"/>
          <w:szCs w:val="23"/>
        </w:rPr>
      </w:pPr>
      <w:r>
        <w:rPr>
          <w:color w:val="22272F"/>
          <w:sz w:val="23"/>
          <w:szCs w:val="23"/>
        </w:rPr>
        <w:t>12) </w:t>
      </w:r>
      <w:hyperlink r:id="rId30" w:anchor="/document/12148079/entry/10" w:history="1">
        <w:r>
          <w:rPr>
            <w:rStyle w:val="a3"/>
            <w:color w:val="734C9B"/>
            <w:sz w:val="23"/>
            <w:szCs w:val="23"/>
          </w:rPr>
          <w:t>утратил силу</w:t>
        </w:r>
      </w:hyperlink>
      <w:r>
        <w:rPr>
          <w:color w:val="22272F"/>
          <w:sz w:val="23"/>
          <w:szCs w:val="23"/>
        </w:rPr>
        <w:t>;</w:t>
      </w:r>
    </w:p>
    <w:p w:rsidR="00C97574" w:rsidRDefault="00C97574" w:rsidP="00C97574">
      <w:pPr>
        <w:pStyle w:val="s22"/>
        <w:shd w:val="clear" w:color="auto" w:fill="F0E9D3"/>
        <w:spacing w:before="0" w:beforeAutospacing="0" w:after="0" w:afterAutospacing="0"/>
        <w:jc w:val="both"/>
        <w:rPr>
          <w:color w:val="464C55"/>
          <w:sz w:val="23"/>
          <w:szCs w:val="23"/>
        </w:rPr>
      </w:pPr>
      <w:r>
        <w:rPr>
          <w:color w:val="464C55"/>
          <w:sz w:val="23"/>
          <w:szCs w:val="23"/>
        </w:rPr>
        <w:t>См. текст </w:t>
      </w:r>
      <w:hyperlink r:id="rId31" w:anchor="/document/5218620/entry/8112" w:history="1">
        <w:r>
          <w:rPr>
            <w:rStyle w:val="a3"/>
            <w:color w:val="734C9B"/>
            <w:sz w:val="23"/>
            <w:szCs w:val="23"/>
          </w:rPr>
          <w:t>пункта 12 части первой статьи 81</w:t>
        </w:r>
      </w:hyperlink>
    </w:p>
    <w:p w:rsidR="00C97574" w:rsidRDefault="00C97574" w:rsidP="00C97574">
      <w:pPr>
        <w:pStyle w:val="s1"/>
        <w:shd w:val="clear" w:color="auto" w:fill="FFFFFF"/>
        <w:jc w:val="both"/>
        <w:rPr>
          <w:color w:val="22272F"/>
          <w:sz w:val="23"/>
          <w:szCs w:val="23"/>
        </w:rPr>
      </w:pPr>
      <w:r>
        <w:rPr>
          <w:color w:val="22272F"/>
          <w:sz w:val="23"/>
          <w:szCs w:val="23"/>
        </w:rPr>
        <w:t>13) предусмотренных трудовым договором с руководителем организации, членами коллегиального исполнительного органа организации;</w:t>
      </w:r>
    </w:p>
    <w:p w:rsidR="00C97574" w:rsidRDefault="00C97574" w:rsidP="00C97574">
      <w:pPr>
        <w:pStyle w:val="s1"/>
        <w:shd w:val="clear" w:color="auto" w:fill="FFFFFF"/>
        <w:jc w:val="both"/>
        <w:rPr>
          <w:color w:val="22272F"/>
          <w:sz w:val="23"/>
          <w:szCs w:val="23"/>
        </w:rPr>
      </w:pPr>
      <w:r>
        <w:rPr>
          <w:color w:val="22272F"/>
          <w:sz w:val="23"/>
          <w:szCs w:val="23"/>
        </w:rPr>
        <w:t>14) в других случаях, установленных настоящим </w:t>
      </w:r>
      <w:hyperlink r:id="rId32" w:anchor="/multilink/12125268/paragraph/845/number/0" w:history="1">
        <w:r>
          <w:rPr>
            <w:rStyle w:val="a3"/>
            <w:color w:val="734C9B"/>
            <w:sz w:val="23"/>
            <w:szCs w:val="23"/>
          </w:rPr>
          <w:t>Кодексом</w:t>
        </w:r>
      </w:hyperlink>
      <w:r>
        <w:rPr>
          <w:color w:val="22272F"/>
          <w:sz w:val="23"/>
          <w:szCs w:val="23"/>
        </w:rPr>
        <w:t> и иными </w:t>
      </w:r>
      <w:hyperlink r:id="rId33" w:anchor="/multilink/12125268/paragraph/845/number/1" w:history="1">
        <w:r>
          <w:rPr>
            <w:rStyle w:val="a3"/>
            <w:color w:val="734C9B"/>
            <w:sz w:val="23"/>
            <w:szCs w:val="23"/>
          </w:rPr>
          <w:t>федеральными законами</w:t>
        </w:r>
      </w:hyperlink>
      <w:r>
        <w:rPr>
          <w:color w:val="22272F"/>
          <w:sz w:val="23"/>
          <w:szCs w:val="23"/>
        </w:rPr>
        <w:t>.</w:t>
      </w:r>
    </w:p>
    <w:p w:rsidR="00C97574" w:rsidRDefault="00C97574" w:rsidP="00C97574">
      <w:pPr>
        <w:pStyle w:val="s1"/>
        <w:shd w:val="clear" w:color="auto" w:fill="FFFFFF"/>
        <w:jc w:val="both"/>
        <w:rPr>
          <w:color w:val="22272F"/>
          <w:sz w:val="23"/>
          <w:szCs w:val="23"/>
        </w:rPr>
      </w:pPr>
      <w:r>
        <w:rPr>
          <w:color w:val="22272F"/>
          <w:sz w:val="23"/>
          <w:szCs w:val="23"/>
        </w:rPr>
        <w:t>Порядок проведения аттестации (</w:t>
      </w:r>
      <w:hyperlink r:id="rId34" w:anchor="/document/12125268/entry/8013" w:history="1">
        <w:r>
          <w:rPr>
            <w:rStyle w:val="a3"/>
            <w:color w:val="734C9B"/>
            <w:sz w:val="23"/>
            <w:szCs w:val="23"/>
          </w:rPr>
          <w:t>пункт 3</w:t>
        </w:r>
      </w:hyperlink>
      <w:r>
        <w:rPr>
          <w:color w:val="22272F"/>
          <w:sz w:val="23"/>
          <w:szCs w:val="23"/>
        </w:rPr>
        <w:t> части первой настоящей статьи) устанавливается трудовым законодательством и иными </w:t>
      </w:r>
      <w:hyperlink r:id="rId35" w:anchor="/multilink/12125268/paragraph/4527/number/1" w:history="1">
        <w:r>
          <w:rPr>
            <w:rStyle w:val="a3"/>
            <w:color w:val="734C9B"/>
            <w:sz w:val="23"/>
            <w:szCs w:val="23"/>
          </w:rPr>
          <w:t>нормативными правовыми актами</w:t>
        </w:r>
      </w:hyperlink>
      <w:r>
        <w:rPr>
          <w:color w:val="22272F"/>
          <w:sz w:val="23"/>
          <w:szCs w:val="23"/>
        </w:rPr>
        <w:t>, содержащими нормы трудового права, локальными нормативными актами, принимаемыми с учетом мнения представительного органа работников.</w:t>
      </w:r>
    </w:p>
    <w:p w:rsidR="00C97574" w:rsidRDefault="00C97574" w:rsidP="00C97574">
      <w:pPr>
        <w:pStyle w:val="s1"/>
        <w:shd w:val="clear" w:color="auto" w:fill="FFFFFF"/>
        <w:jc w:val="both"/>
        <w:rPr>
          <w:color w:val="22272F"/>
          <w:sz w:val="23"/>
          <w:szCs w:val="23"/>
        </w:rPr>
      </w:pPr>
      <w:r>
        <w:rPr>
          <w:color w:val="22272F"/>
          <w:sz w:val="23"/>
          <w:szCs w:val="23"/>
        </w:rPr>
        <w:t>Увольнение по основанию, предусмотренному </w:t>
      </w:r>
      <w:hyperlink r:id="rId36" w:anchor="/document/12125268/entry/812" w:history="1">
        <w:r>
          <w:rPr>
            <w:rStyle w:val="a3"/>
            <w:color w:val="734C9B"/>
            <w:sz w:val="23"/>
            <w:szCs w:val="23"/>
          </w:rPr>
          <w:t>пунктом 2</w:t>
        </w:r>
      </w:hyperlink>
      <w:r>
        <w:rPr>
          <w:color w:val="22272F"/>
          <w:sz w:val="23"/>
          <w:szCs w:val="23"/>
        </w:rPr>
        <w:t> или </w:t>
      </w:r>
      <w:hyperlink r:id="rId37" w:anchor="/document/12125268/entry/8013" w:history="1">
        <w:r>
          <w:rPr>
            <w:rStyle w:val="a3"/>
            <w:color w:val="734C9B"/>
            <w:sz w:val="23"/>
            <w:szCs w:val="23"/>
          </w:rPr>
          <w:t>3</w:t>
        </w:r>
      </w:hyperlink>
      <w:r>
        <w:rPr>
          <w:color w:val="22272F"/>
          <w:sz w:val="23"/>
          <w:szCs w:val="23"/>
        </w:rP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w:t>
      </w:r>
      <w:r>
        <w:rPr>
          <w:color w:val="22272F"/>
          <w:sz w:val="23"/>
          <w:szCs w:val="23"/>
        </w:rPr>
        <w:lastRenderedPageBreak/>
        <w:t>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C97574" w:rsidRDefault="00C97574" w:rsidP="00C97574">
      <w:pPr>
        <w:pStyle w:val="s1"/>
        <w:shd w:val="clear" w:color="auto" w:fill="FFFFFF"/>
        <w:jc w:val="both"/>
        <w:rPr>
          <w:color w:val="22272F"/>
          <w:sz w:val="23"/>
          <w:szCs w:val="23"/>
        </w:rPr>
      </w:pPr>
      <w:r>
        <w:rPr>
          <w:color w:val="22272F"/>
          <w:sz w:val="23"/>
          <w:szCs w:val="23"/>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C97574" w:rsidRDefault="00C97574" w:rsidP="00C97574">
      <w:pPr>
        <w:pStyle w:val="s1"/>
        <w:shd w:val="clear" w:color="auto" w:fill="FFFFFF"/>
        <w:jc w:val="both"/>
        <w:rPr>
          <w:color w:val="22272F"/>
          <w:sz w:val="23"/>
          <w:szCs w:val="23"/>
        </w:rPr>
      </w:pPr>
      <w:r>
        <w:rPr>
          <w:color w:val="22272F"/>
          <w:sz w:val="23"/>
          <w:szCs w:val="23"/>
        </w:rPr>
        <w:t>Увольнение работника по основанию, предусмотренному </w:t>
      </w:r>
      <w:hyperlink r:id="rId38" w:anchor="/document/12125268/entry/817" w:history="1">
        <w:r>
          <w:rPr>
            <w:rStyle w:val="a3"/>
            <w:color w:val="734C9B"/>
            <w:sz w:val="23"/>
            <w:szCs w:val="23"/>
          </w:rPr>
          <w:t>пунктом 7</w:t>
        </w:r>
      </w:hyperlink>
      <w:r>
        <w:rPr>
          <w:color w:val="22272F"/>
          <w:sz w:val="23"/>
          <w:szCs w:val="23"/>
        </w:rPr>
        <w:t> или </w:t>
      </w:r>
      <w:hyperlink r:id="rId39" w:anchor="/document/12125268/entry/818" w:history="1">
        <w:r>
          <w:rPr>
            <w:rStyle w:val="a3"/>
            <w:color w:val="734C9B"/>
            <w:sz w:val="23"/>
            <w:szCs w:val="23"/>
          </w:rPr>
          <w:t>8</w:t>
        </w:r>
      </w:hyperlink>
      <w:r>
        <w:rPr>
          <w:color w:val="22272F"/>
          <w:sz w:val="23"/>
          <w:szCs w:val="23"/>
        </w:rPr>
        <w:t>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C97574" w:rsidRDefault="00C97574" w:rsidP="00C97574">
      <w:pPr>
        <w:pStyle w:val="s1"/>
        <w:shd w:val="clear" w:color="auto" w:fill="FFFFFF"/>
        <w:jc w:val="both"/>
        <w:rPr>
          <w:color w:val="22272F"/>
          <w:sz w:val="23"/>
          <w:szCs w:val="23"/>
        </w:rPr>
      </w:pPr>
      <w:r>
        <w:rPr>
          <w:color w:val="22272F"/>
          <w:sz w:val="23"/>
          <w:szCs w:val="23"/>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C97574" w:rsidRDefault="00C97574" w:rsidP="00C97574">
      <w:pPr>
        <w:pStyle w:val="s1"/>
        <w:shd w:val="clear" w:color="auto" w:fill="FFFFFF"/>
        <w:jc w:val="both"/>
        <w:rPr>
          <w:color w:val="22272F"/>
          <w:sz w:val="23"/>
          <w:szCs w:val="23"/>
        </w:rPr>
      </w:pPr>
      <w:r>
        <w:rPr>
          <w:color w:val="22272F"/>
          <w:sz w:val="23"/>
          <w:szCs w:val="23"/>
        </w:rPr>
        <w:t>Сведения о применении к работнику дисциплинарного взыскания в виде увольнения в связи с утратой доверия на основании </w:t>
      </w:r>
      <w:hyperlink r:id="rId40" w:anchor="/document/12125268/entry/8171" w:history="1">
        <w:r>
          <w:rPr>
            <w:rStyle w:val="a3"/>
            <w:color w:val="734C9B"/>
            <w:sz w:val="23"/>
            <w:szCs w:val="23"/>
          </w:rPr>
          <w:t>пункта 7.1 части первой</w:t>
        </w:r>
      </w:hyperlink>
      <w:r>
        <w:rPr>
          <w:color w:val="22272F"/>
          <w:sz w:val="23"/>
          <w:szCs w:val="23"/>
        </w:rPr>
        <w:t> настоящей статьи включаются работодателем в реестр лиц, уволенных в связи с утратой доверия, предусмотренный </w:t>
      </w:r>
      <w:hyperlink r:id="rId41" w:anchor="/document/12164203/entry/15" w:history="1">
        <w:r>
          <w:rPr>
            <w:rStyle w:val="a3"/>
            <w:color w:val="734C9B"/>
            <w:sz w:val="23"/>
            <w:szCs w:val="23"/>
          </w:rPr>
          <w:t>статьей 15</w:t>
        </w:r>
      </w:hyperlink>
      <w:r>
        <w:rPr>
          <w:color w:val="22272F"/>
          <w:sz w:val="23"/>
          <w:szCs w:val="23"/>
        </w:rPr>
        <w:t> Федерального закона от 25 декабря 2008 года N 273-ФЗ "О противодействии коррупции".</w:t>
      </w:r>
    </w:p>
    <w:p w:rsidR="00C97574" w:rsidRDefault="00C97574" w:rsidP="00C97574">
      <w:pPr>
        <w:pStyle w:val="s22"/>
        <w:shd w:val="clear" w:color="auto" w:fill="F0E9D3"/>
        <w:spacing w:before="0" w:beforeAutospacing="0" w:after="0" w:afterAutospacing="0"/>
        <w:jc w:val="both"/>
        <w:rPr>
          <w:color w:val="464C55"/>
          <w:sz w:val="23"/>
          <w:szCs w:val="23"/>
        </w:rPr>
      </w:pPr>
      <w:hyperlink r:id="rId42" w:anchor="/document/12148079/entry/182" w:history="1">
        <w:r>
          <w:rPr>
            <w:rStyle w:val="a3"/>
            <w:color w:val="734C9B"/>
            <w:sz w:val="23"/>
            <w:szCs w:val="23"/>
          </w:rPr>
          <w:t>Федеральным законом</w:t>
        </w:r>
      </w:hyperlink>
      <w:r>
        <w:rPr>
          <w:color w:val="464C55"/>
          <w:sz w:val="23"/>
          <w:szCs w:val="23"/>
        </w:rPr>
        <w:t> от 30 июня 2006 г. N 90-ФЗ в статью 82 настоящего Кодекса внесены изменения, </w:t>
      </w:r>
      <w:hyperlink r:id="rId43" w:anchor="/document/12148079/entry/3" w:history="1">
        <w:r>
          <w:rPr>
            <w:rStyle w:val="a3"/>
            <w:color w:val="734C9B"/>
            <w:sz w:val="23"/>
            <w:szCs w:val="23"/>
          </w:rPr>
          <w:t>вступающие в силу</w:t>
        </w:r>
      </w:hyperlink>
      <w:r>
        <w:rPr>
          <w:color w:val="464C55"/>
          <w:sz w:val="23"/>
          <w:szCs w:val="23"/>
        </w:rPr>
        <w:t> по истечении 90 дней после дня </w:t>
      </w:r>
      <w:hyperlink r:id="rId44" w:anchor="/document/12248079/entry/0" w:history="1">
        <w:r>
          <w:rPr>
            <w:rStyle w:val="a3"/>
            <w:color w:val="734C9B"/>
            <w:sz w:val="23"/>
            <w:szCs w:val="23"/>
          </w:rPr>
          <w:t>официального опубликования</w:t>
        </w:r>
      </w:hyperlink>
      <w:r>
        <w:rPr>
          <w:color w:val="464C55"/>
          <w:sz w:val="23"/>
          <w:szCs w:val="23"/>
        </w:rPr>
        <w:t> названного Федерального закона</w:t>
      </w:r>
    </w:p>
    <w:p w:rsidR="00C97574" w:rsidRDefault="00C97574" w:rsidP="00C97574">
      <w:pPr>
        <w:pStyle w:val="s22"/>
        <w:shd w:val="clear" w:color="auto" w:fill="F0E9D3"/>
        <w:spacing w:before="0" w:beforeAutospacing="0" w:after="0" w:afterAutospacing="0"/>
        <w:jc w:val="both"/>
        <w:rPr>
          <w:color w:val="464C55"/>
          <w:sz w:val="23"/>
          <w:szCs w:val="23"/>
        </w:rPr>
      </w:pPr>
      <w:hyperlink r:id="rId45" w:anchor="/document/5218620/entry/82" w:history="1">
        <w:r>
          <w:rPr>
            <w:rStyle w:val="a3"/>
            <w:color w:val="734C9B"/>
            <w:sz w:val="23"/>
            <w:szCs w:val="23"/>
          </w:rPr>
          <w:t>См. текст статьи в предыдущей редакции</w:t>
        </w:r>
      </w:hyperlink>
    </w:p>
    <w:p w:rsidR="006B68EA" w:rsidRDefault="006B68EA" w:rsidP="0044528D">
      <w:pPr>
        <w:pStyle w:val="s3"/>
        <w:shd w:val="clear" w:color="auto" w:fill="FFFFFF"/>
        <w:jc w:val="center"/>
        <w:rPr>
          <w:color w:val="22272F"/>
          <w:sz w:val="34"/>
          <w:szCs w:val="34"/>
        </w:rPr>
      </w:pPr>
    </w:p>
    <w:sectPr w:rsidR="006B68EA" w:rsidSect="00CC0BCB">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A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BCB"/>
    <w:rsid w:val="0005026F"/>
    <w:rsid w:val="0044528D"/>
    <w:rsid w:val="00545179"/>
    <w:rsid w:val="006B68EA"/>
    <w:rsid w:val="00B2459B"/>
    <w:rsid w:val="00BC48C5"/>
    <w:rsid w:val="00C97574"/>
    <w:rsid w:val="00CC0BCB"/>
    <w:rsid w:val="00FE7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D022C7-FC44-4EAB-BD3C-6313ABB5F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C0BC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C0BC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0BC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s15">
    <w:name w:val="s_15"/>
    <w:basedOn w:val="a"/>
    <w:rsid w:val="004452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44528D"/>
  </w:style>
  <w:style w:type="paragraph" w:customStyle="1" w:styleId="s9">
    <w:name w:val="s_9"/>
    <w:basedOn w:val="a"/>
    <w:rsid w:val="004452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4528D"/>
    <w:rPr>
      <w:color w:val="0000FF"/>
      <w:u w:val="single"/>
    </w:rPr>
  </w:style>
  <w:style w:type="character" w:styleId="a4">
    <w:name w:val="Emphasis"/>
    <w:basedOn w:val="a0"/>
    <w:uiPriority w:val="20"/>
    <w:qFormat/>
    <w:rsid w:val="0044528D"/>
    <w:rPr>
      <w:i/>
      <w:iCs/>
    </w:rPr>
  </w:style>
  <w:style w:type="paragraph" w:customStyle="1" w:styleId="s1">
    <w:name w:val="s_1"/>
    <w:basedOn w:val="a"/>
    <w:rsid w:val="004452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4452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4452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876911">
      <w:bodyDiv w:val="1"/>
      <w:marLeft w:val="0"/>
      <w:marRight w:val="0"/>
      <w:marTop w:val="0"/>
      <w:marBottom w:val="0"/>
      <w:divBdr>
        <w:top w:val="none" w:sz="0" w:space="0" w:color="auto"/>
        <w:left w:val="none" w:sz="0" w:space="0" w:color="auto"/>
        <w:bottom w:val="none" w:sz="0" w:space="0" w:color="auto"/>
        <w:right w:val="none" w:sz="0" w:space="0" w:color="auto"/>
      </w:divBdr>
      <w:divsChild>
        <w:div w:id="1875075646">
          <w:marLeft w:val="0"/>
          <w:marRight w:val="0"/>
          <w:marTop w:val="240"/>
          <w:marBottom w:val="240"/>
          <w:divBdr>
            <w:top w:val="none" w:sz="0" w:space="0" w:color="auto"/>
            <w:left w:val="none" w:sz="0" w:space="0" w:color="auto"/>
            <w:bottom w:val="none" w:sz="0" w:space="0" w:color="auto"/>
            <w:right w:val="none" w:sz="0" w:space="0" w:color="auto"/>
          </w:divBdr>
        </w:div>
        <w:div w:id="445347018">
          <w:marLeft w:val="0"/>
          <w:marRight w:val="0"/>
          <w:marTop w:val="240"/>
          <w:marBottom w:val="240"/>
          <w:divBdr>
            <w:top w:val="none" w:sz="0" w:space="0" w:color="auto"/>
            <w:left w:val="none" w:sz="0" w:space="0" w:color="auto"/>
            <w:bottom w:val="none" w:sz="0" w:space="0" w:color="auto"/>
            <w:right w:val="none" w:sz="0" w:space="0" w:color="auto"/>
          </w:divBdr>
        </w:div>
        <w:div w:id="380331479">
          <w:marLeft w:val="0"/>
          <w:marRight w:val="0"/>
          <w:marTop w:val="240"/>
          <w:marBottom w:val="240"/>
          <w:divBdr>
            <w:top w:val="none" w:sz="0" w:space="0" w:color="auto"/>
            <w:left w:val="none" w:sz="0" w:space="0" w:color="auto"/>
            <w:bottom w:val="none" w:sz="0" w:space="0" w:color="auto"/>
            <w:right w:val="none" w:sz="0" w:space="0" w:color="auto"/>
          </w:divBdr>
        </w:div>
      </w:divsChild>
    </w:div>
    <w:div w:id="960188066">
      <w:bodyDiv w:val="1"/>
      <w:marLeft w:val="0"/>
      <w:marRight w:val="0"/>
      <w:marTop w:val="0"/>
      <w:marBottom w:val="0"/>
      <w:divBdr>
        <w:top w:val="none" w:sz="0" w:space="0" w:color="auto"/>
        <w:left w:val="none" w:sz="0" w:space="0" w:color="auto"/>
        <w:bottom w:val="none" w:sz="0" w:space="0" w:color="auto"/>
        <w:right w:val="none" w:sz="0" w:space="0" w:color="auto"/>
      </w:divBdr>
      <w:divsChild>
        <w:div w:id="1882745459">
          <w:marLeft w:val="0"/>
          <w:marRight w:val="0"/>
          <w:marTop w:val="240"/>
          <w:marBottom w:val="240"/>
          <w:divBdr>
            <w:top w:val="none" w:sz="0" w:space="0" w:color="auto"/>
            <w:left w:val="none" w:sz="0" w:space="0" w:color="auto"/>
            <w:bottom w:val="none" w:sz="0" w:space="0" w:color="auto"/>
            <w:right w:val="none" w:sz="0" w:space="0" w:color="auto"/>
          </w:divBdr>
        </w:div>
        <w:div w:id="726952748">
          <w:marLeft w:val="0"/>
          <w:marRight w:val="0"/>
          <w:marTop w:val="0"/>
          <w:marBottom w:val="0"/>
          <w:divBdr>
            <w:top w:val="none" w:sz="0" w:space="0" w:color="auto"/>
            <w:left w:val="none" w:sz="0" w:space="0" w:color="auto"/>
            <w:bottom w:val="none" w:sz="0" w:space="0" w:color="auto"/>
            <w:right w:val="none" w:sz="0" w:space="0" w:color="auto"/>
          </w:divBdr>
          <w:divsChild>
            <w:div w:id="1907445957">
              <w:marLeft w:val="0"/>
              <w:marRight w:val="0"/>
              <w:marTop w:val="0"/>
              <w:marBottom w:val="0"/>
              <w:divBdr>
                <w:top w:val="none" w:sz="0" w:space="0" w:color="auto"/>
                <w:left w:val="none" w:sz="0" w:space="0" w:color="auto"/>
                <w:bottom w:val="none" w:sz="0" w:space="0" w:color="auto"/>
                <w:right w:val="none" w:sz="0" w:space="0" w:color="auto"/>
              </w:divBdr>
            </w:div>
            <w:div w:id="1204441067">
              <w:marLeft w:val="0"/>
              <w:marRight w:val="0"/>
              <w:marTop w:val="0"/>
              <w:marBottom w:val="0"/>
              <w:divBdr>
                <w:top w:val="none" w:sz="0" w:space="0" w:color="auto"/>
                <w:left w:val="none" w:sz="0" w:space="0" w:color="auto"/>
                <w:bottom w:val="none" w:sz="0" w:space="0" w:color="auto"/>
                <w:right w:val="none" w:sz="0" w:space="0" w:color="auto"/>
              </w:divBdr>
            </w:div>
            <w:div w:id="327251432">
              <w:marLeft w:val="0"/>
              <w:marRight w:val="0"/>
              <w:marTop w:val="0"/>
              <w:marBottom w:val="0"/>
              <w:divBdr>
                <w:top w:val="none" w:sz="0" w:space="0" w:color="auto"/>
                <w:left w:val="none" w:sz="0" w:space="0" w:color="auto"/>
                <w:bottom w:val="none" w:sz="0" w:space="0" w:color="auto"/>
                <w:right w:val="none" w:sz="0" w:space="0" w:color="auto"/>
              </w:divBdr>
            </w:div>
            <w:div w:id="2102217943">
              <w:marLeft w:val="0"/>
              <w:marRight w:val="0"/>
              <w:marTop w:val="0"/>
              <w:marBottom w:val="0"/>
              <w:divBdr>
                <w:top w:val="none" w:sz="0" w:space="0" w:color="auto"/>
                <w:left w:val="none" w:sz="0" w:space="0" w:color="auto"/>
                <w:bottom w:val="none" w:sz="0" w:space="0" w:color="auto"/>
                <w:right w:val="none" w:sz="0" w:space="0" w:color="auto"/>
              </w:divBdr>
            </w:div>
            <w:div w:id="2061588676">
              <w:marLeft w:val="0"/>
              <w:marRight w:val="0"/>
              <w:marTop w:val="0"/>
              <w:marBottom w:val="0"/>
              <w:divBdr>
                <w:top w:val="none" w:sz="0" w:space="0" w:color="auto"/>
                <w:left w:val="none" w:sz="0" w:space="0" w:color="auto"/>
                <w:bottom w:val="none" w:sz="0" w:space="0" w:color="auto"/>
                <w:right w:val="none" w:sz="0" w:space="0" w:color="auto"/>
              </w:divBdr>
            </w:div>
            <w:div w:id="2062557919">
              <w:marLeft w:val="0"/>
              <w:marRight w:val="0"/>
              <w:marTop w:val="0"/>
              <w:marBottom w:val="0"/>
              <w:divBdr>
                <w:top w:val="none" w:sz="0" w:space="0" w:color="auto"/>
                <w:left w:val="none" w:sz="0" w:space="0" w:color="auto"/>
                <w:bottom w:val="none" w:sz="0" w:space="0" w:color="auto"/>
                <w:right w:val="none" w:sz="0" w:space="0" w:color="auto"/>
              </w:divBdr>
              <w:divsChild>
                <w:div w:id="1956983797">
                  <w:marLeft w:val="0"/>
                  <w:marRight w:val="0"/>
                  <w:marTop w:val="0"/>
                  <w:marBottom w:val="0"/>
                  <w:divBdr>
                    <w:top w:val="none" w:sz="0" w:space="0" w:color="auto"/>
                    <w:left w:val="none" w:sz="0" w:space="0" w:color="auto"/>
                    <w:bottom w:val="none" w:sz="0" w:space="0" w:color="auto"/>
                    <w:right w:val="none" w:sz="0" w:space="0" w:color="auto"/>
                  </w:divBdr>
                </w:div>
                <w:div w:id="1269387666">
                  <w:marLeft w:val="0"/>
                  <w:marRight w:val="0"/>
                  <w:marTop w:val="0"/>
                  <w:marBottom w:val="0"/>
                  <w:divBdr>
                    <w:top w:val="none" w:sz="0" w:space="0" w:color="auto"/>
                    <w:left w:val="none" w:sz="0" w:space="0" w:color="auto"/>
                    <w:bottom w:val="none" w:sz="0" w:space="0" w:color="auto"/>
                    <w:right w:val="none" w:sz="0" w:space="0" w:color="auto"/>
                  </w:divBdr>
                </w:div>
                <w:div w:id="1715151243">
                  <w:marLeft w:val="0"/>
                  <w:marRight w:val="0"/>
                  <w:marTop w:val="0"/>
                  <w:marBottom w:val="0"/>
                  <w:divBdr>
                    <w:top w:val="none" w:sz="0" w:space="0" w:color="auto"/>
                    <w:left w:val="none" w:sz="0" w:space="0" w:color="auto"/>
                    <w:bottom w:val="none" w:sz="0" w:space="0" w:color="auto"/>
                    <w:right w:val="none" w:sz="0" w:space="0" w:color="auto"/>
                  </w:divBdr>
                </w:div>
                <w:div w:id="1694964446">
                  <w:marLeft w:val="0"/>
                  <w:marRight w:val="0"/>
                  <w:marTop w:val="0"/>
                  <w:marBottom w:val="0"/>
                  <w:divBdr>
                    <w:top w:val="none" w:sz="0" w:space="0" w:color="auto"/>
                    <w:left w:val="none" w:sz="0" w:space="0" w:color="auto"/>
                    <w:bottom w:val="none" w:sz="0" w:space="0" w:color="auto"/>
                    <w:right w:val="none" w:sz="0" w:space="0" w:color="auto"/>
                  </w:divBdr>
                </w:div>
                <w:div w:id="1481455626">
                  <w:marLeft w:val="0"/>
                  <w:marRight w:val="0"/>
                  <w:marTop w:val="0"/>
                  <w:marBottom w:val="0"/>
                  <w:divBdr>
                    <w:top w:val="none" w:sz="0" w:space="0" w:color="auto"/>
                    <w:left w:val="none" w:sz="0" w:space="0" w:color="auto"/>
                    <w:bottom w:val="none" w:sz="0" w:space="0" w:color="auto"/>
                    <w:right w:val="none" w:sz="0" w:space="0" w:color="auto"/>
                  </w:divBdr>
                </w:div>
              </w:divsChild>
            </w:div>
            <w:div w:id="1783306836">
              <w:marLeft w:val="0"/>
              <w:marRight w:val="0"/>
              <w:marTop w:val="0"/>
              <w:marBottom w:val="0"/>
              <w:divBdr>
                <w:top w:val="none" w:sz="0" w:space="0" w:color="auto"/>
                <w:left w:val="none" w:sz="0" w:space="0" w:color="auto"/>
                <w:bottom w:val="none" w:sz="0" w:space="0" w:color="auto"/>
                <w:right w:val="none" w:sz="0" w:space="0" w:color="auto"/>
              </w:divBdr>
            </w:div>
            <w:div w:id="1551841485">
              <w:marLeft w:val="0"/>
              <w:marRight w:val="0"/>
              <w:marTop w:val="0"/>
              <w:marBottom w:val="0"/>
              <w:divBdr>
                <w:top w:val="none" w:sz="0" w:space="0" w:color="auto"/>
                <w:left w:val="none" w:sz="0" w:space="0" w:color="auto"/>
                <w:bottom w:val="none" w:sz="0" w:space="0" w:color="auto"/>
                <w:right w:val="none" w:sz="0" w:space="0" w:color="auto"/>
              </w:divBdr>
              <w:divsChild>
                <w:div w:id="178591581">
                  <w:marLeft w:val="0"/>
                  <w:marRight w:val="0"/>
                  <w:marTop w:val="240"/>
                  <w:marBottom w:val="240"/>
                  <w:divBdr>
                    <w:top w:val="none" w:sz="0" w:space="0" w:color="auto"/>
                    <w:left w:val="none" w:sz="0" w:space="0" w:color="auto"/>
                    <w:bottom w:val="none" w:sz="0" w:space="0" w:color="auto"/>
                    <w:right w:val="none" w:sz="0" w:space="0" w:color="auto"/>
                  </w:divBdr>
                </w:div>
              </w:divsChild>
            </w:div>
            <w:div w:id="791629321">
              <w:marLeft w:val="0"/>
              <w:marRight w:val="0"/>
              <w:marTop w:val="0"/>
              <w:marBottom w:val="0"/>
              <w:divBdr>
                <w:top w:val="none" w:sz="0" w:space="0" w:color="auto"/>
                <w:left w:val="none" w:sz="0" w:space="0" w:color="auto"/>
                <w:bottom w:val="none" w:sz="0" w:space="0" w:color="auto"/>
                <w:right w:val="none" w:sz="0" w:space="0" w:color="auto"/>
              </w:divBdr>
            </w:div>
            <w:div w:id="1030954766">
              <w:marLeft w:val="0"/>
              <w:marRight w:val="0"/>
              <w:marTop w:val="0"/>
              <w:marBottom w:val="0"/>
              <w:divBdr>
                <w:top w:val="none" w:sz="0" w:space="0" w:color="auto"/>
                <w:left w:val="none" w:sz="0" w:space="0" w:color="auto"/>
                <w:bottom w:val="none" w:sz="0" w:space="0" w:color="auto"/>
                <w:right w:val="none" w:sz="0" w:space="0" w:color="auto"/>
              </w:divBdr>
            </w:div>
            <w:div w:id="1588467375">
              <w:marLeft w:val="0"/>
              <w:marRight w:val="0"/>
              <w:marTop w:val="0"/>
              <w:marBottom w:val="0"/>
              <w:divBdr>
                <w:top w:val="none" w:sz="0" w:space="0" w:color="auto"/>
                <w:left w:val="none" w:sz="0" w:space="0" w:color="auto"/>
                <w:bottom w:val="none" w:sz="0" w:space="0" w:color="auto"/>
                <w:right w:val="none" w:sz="0" w:space="0" w:color="auto"/>
              </w:divBdr>
            </w:div>
            <w:div w:id="1277524558">
              <w:marLeft w:val="0"/>
              <w:marRight w:val="0"/>
              <w:marTop w:val="0"/>
              <w:marBottom w:val="0"/>
              <w:divBdr>
                <w:top w:val="none" w:sz="0" w:space="0" w:color="auto"/>
                <w:left w:val="none" w:sz="0" w:space="0" w:color="auto"/>
                <w:bottom w:val="none" w:sz="0" w:space="0" w:color="auto"/>
                <w:right w:val="none" w:sz="0" w:space="0" w:color="auto"/>
              </w:divBdr>
            </w:div>
            <w:div w:id="274024336">
              <w:marLeft w:val="0"/>
              <w:marRight w:val="0"/>
              <w:marTop w:val="0"/>
              <w:marBottom w:val="0"/>
              <w:divBdr>
                <w:top w:val="none" w:sz="0" w:space="0" w:color="auto"/>
                <w:left w:val="none" w:sz="0" w:space="0" w:color="auto"/>
                <w:bottom w:val="none" w:sz="0" w:space="0" w:color="auto"/>
                <w:right w:val="none" w:sz="0" w:space="0" w:color="auto"/>
              </w:divBdr>
              <w:divsChild>
                <w:div w:id="511068559">
                  <w:marLeft w:val="0"/>
                  <w:marRight w:val="0"/>
                  <w:marTop w:val="240"/>
                  <w:marBottom w:val="240"/>
                  <w:divBdr>
                    <w:top w:val="none" w:sz="0" w:space="0" w:color="auto"/>
                    <w:left w:val="none" w:sz="0" w:space="0" w:color="auto"/>
                    <w:bottom w:val="none" w:sz="0" w:space="0" w:color="auto"/>
                    <w:right w:val="none" w:sz="0" w:space="0" w:color="auto"/>
                  </w:divBdr>
                </w:div>
              </w:divsChild>
            </w:div>
            <w:div w:id="2146465904">
              <w:marLeft w:val="0"/>
              <w:marRight w:val="0"/>
              <w:marTop w:val="0"/>
              <w:marBottom w:val="0"/>
              <w:divBdr>
                <w:top w:val="none" w:sz="0" w:space="0" w:color="auto"/>
                <w:left w:val="none" w:sz="0" w:space="0" w:color="auto"/>
                <w:bottom w:val="none" w:sz="0" w:space="0" w:color="auto"/>
                <w:right w:val="none" w:sz="0" w:space="0" w:color="auto"/>
              </w:divBdr>
            </w:div>
            <w:div w:id="391344807">
              <w:marLeft w:val="0"/>
              <w:marRight w:val="0"/>
              <w:marTop w:val="0"/>
              <w:marBottom w:val="0"/>
              <w:divBdr>
                <w:top w:val="none" w:sz="0" w:space="0" w:color="auto"/>
                <w:left w:val="none" w:sz="0" w:space="0" w:color="auto"/>
                <w:bottom w:val="none" w:sz="0" w:space="0" w:color="auto"/>
                <w:right w:val="none" w:sz="0" w:space="0" w:color="auto"/>
              </w:divBdr>
            </w:div>
          </w:divsChild>
        </w:div>
        <w:div w:id="647979157">
          <w:marLeft w:val="0"/>
          <w:marRight w:val="0"/>
          <w:marTop w:val="0"/>
          <w:marBottom w:val="0"/>
          <w:divBdr>
            <w:top w:val="none" w:sz="0" w:space="0" w:color="auto"/>
            <w:left w:val="none" w:sz="0" w:space="0" w:color="auto"/>
            <w:bottom w:val="none" w:sz="0" w:space="0" w:color="auto"/>
            <w:right w:val="none" w:sz="0" w:space="0" w:color="auto"/>
          </w:divBdr>
        </w:div>
        <w:div w:id="1736272612">
          <w:marLeft w:val="0"/>
          <w:marRight w:val="0"/>
          <w:marTop w:val="0"/>
          <w:marBottom w:val="0"/>
          <w:divBdr>
            <w:top w:val="none" w:sz="0" w:space="0" w:color="auto"/>
            <w:left w:val="none" w:sz="0" w:space="0" w:color="auto"/>
            <w:bottom w:val="none" w:sz="0" w:space="0" w:color="auto"/>
            <w:right w:val="none" w:sz="0" w:space="0" w:color="auto"/>
          </w:divBdr>
        </w:div>
        <w:div w:id="1209145844">
          <w:marLeft w:val="0"/>
          <w:marRight w:val="0"/>
          <w:marTop w:val="0"/>
          <w:marBottom w:val="0"/>
          <w:divBdr>
            <w:top w:val="none" w:sz="0" w:space="0" w:color="auto"/>
            <w:left w:val="none" w:sz="0" w:space="0" w:color="auto"/>
            <w:bottom w:val="none" w:sz="0" w:space="0" w:color="auto"/>
            <w:right w:val="none" w:sz="0" w:space="0" w:color="auto"/>
          </w:divBdr>
        </w:div>
        <w:div w:id="620765658">
          <w:marLeft w:val="0"/>
          <w:marRight w:val="0"/>
          <w:marTop w:val="0"/>
          <w:marBottom w:val="0"/>
          <w:divBdr>
            <w:top w:val="none" w:sz="0" w:space="0" w:color="auto"/>
            <w:left w:val="none" w:sz="0" w:space="0" w:color="auto"/>
            <w:bottom w:val="none" w:sz="0" w:space="0" w:color="auto"/>
            <w:right w:val="none" w:sz="0" w:space="0" w:color="auto"/>
          </w:divBdr>
        </w:div>
        <w:div w:id="1023822677">
          <w:marLeft w:val="0"/>
          <w:marRight w:val="0"/>
          <w:marTop w:val="0"/>
          <w:marBottom w:val="0"/>
          <w:divBdr>
            <w:top w:val="none" w:sz="0" w:space="0" w:color="auto"/>
            <w:left w:val="none" w:sz="0" w:space="0" w:color="auto"/>
            <w:bottom w:val="none" w:sz="0" w:space="0" w:color="auto"/>
            <w:right w:val="none" w:sz="0" w:space="0" w:color="auto"/>
          </w:divBdr>
        </w:div>
        <w:div w:id="390545586">
          <w:marLeft w:val="0"/>
          <w:marRight w:val="0"/>
          <w:marTop w:val="0"/>
          <w:marBottom w:val="0"/>
          <w:divBdr>
            <w:top w:val="none" w:sz="0" w:space="0" w:color="auto"/>
            <w:left w:val="none" w:sz="0" w:space="0" w:color="auto"/>
            <w:bottom w:val="none" w:sz="0" w:space="0" w:color="auto"/>
            <w:right w:val="none" w:sz="0" w:space="0" w:color="auto"/>
          </w:divBdr>
        </w:div>
        <w:div w:id="371612840">
          <w:marLeft w:val="0"/>
          <w:marRight w:val="0"/>
          <w:marTop w:val="240"/>
          <w:marBottom w:val="240"/>
          <w:divBdr>
            <w:top w:val="none" w:sz="0" w:space="0" w:color="auto"/>
            <w:left w:val="none" w:sz="0" w:space="0" w:color="auto"/>
            <w:bottom w:val="none" w:sz="0" w:space="0" w:color="auto"/>
            <w:right w:val="none" w:sz="0" w:space="0" w:color="auto"/>
          </w:divBdr>
        </w:div>
      </w:divsChild>
    </w:div>
    <w:div w:id="1236092434">
      <w:bodyDiv w:val="1"/>
      <w:marLeft w:val="0"/>
      <w:marRight w:val="0"/>
      <w:marTop w:val="0"/>
      <w:marBottom w:val="0"/>
      <w:divBdr>
        <w:top w:val="none" w:sz="0" w:space="0" w:color="auto"/>
        <w:left w:val="none" w:sz="0" w:space="0" w:color="auto"/>
        <w:bottom w:val="none" w:sz="0" w:space="0" w:color="auto"/>
        <w:right w:val="none" w:sz="0" w:space="0" w:color="auto"/>
      </w:divBdr>
      <w:divsChild>
        <w:div w:id="755827818">
          <w:marLeft w:val="0"/>
          <w:marRight w:val="0"/>
          <w:marTop w:val="240"/>
          <w:marBottom w:val="240"/>
          <w:divBdr>
            <w:top w:val="none" w:sz="0" w:space="0" w:color="auto"/>
            <w:left w:val="none" w:sz="0" w:space="0" w:color="auto"/>
            <w:bottom w:val="none" w:sz="0" w:space="0" w:color="auto"/>
            <w:right w:val="none" w:sz="0" w:space="0" w:color="auto"/>
          </w:divBdr>
        </w:div>
        <w:div w:id="1367366424">
          <w:marLeft w:val="0"/>
          <w:marRight w:val="0"/>
          <w:marTop w:val="240"/>
          <w:marBottom w:val="240"/>
          <w:divBdr>
            <w:top w:val="none" w:sz="0" w:space="0" w:color="auto"/>
            <w:left w:val="none" w:sz="0" w:space="0" w:color="auto"/>
            <w:bottom w:val="none" w:sz="0" w:space="0" w:color="auto"/>
            <w:right w:val="none" w:sz="0" w:space="0" w:color="auto"/>
          </w:divBdr>
        </w:div>
        <w:div w:id="1498112898">
          <w:marLeft w:val="0"/>
          <w:marRight w:val="0"/>
          <w:marTop w:val="240"/>
          <w:marBottom w:val="240"/>
          <w:divBdr>
            <w:top w:val="none" w:sz="0" w:space="0" w:color="auto"/>
            <w:left w:val="none" w:sz="0" w:space="0" w:color="auto"/>
            <w:bottom w:val="none" w:sz="0" w:space="0" w:color="auto"/>
            <w:right w:val="none" w:sz="0" w:space="0" w:color="auto"/>
          </w:divBdr>
        </w:div>
        <w:div w:id="357783513">
          <w:marLeft w:val="0"/>
          <w:marRight w:val="0"/>
          <w:marTop w:val="240"/>
          <w:marBottom w:val="240"/>
          <w:divBdr>
            <w:top w:val="none" w:sz="0" w:space="0" w:color="auto"/>
            <w:left w:val="none" w:sz="0" w:space="0" w:color="auto"/>
            <w:bottom w:val="none" w:sz="0" w:space="0" w:color="auto"/>
            <w:right w:val="none" w:sz="0" w:space="0" w:color="auto"/>
          </w:divBdr>
        </w:div>
        <w:div w:id="971059829">
          <w:marLeft w:val="0"/>
          <w:marRight w:val="0"/>
          <w:marTop w:val="240"/>
          <w:marBottom w:val="240"/>
          <w:divBdr>
            <w:top w:val="none" w:sz="0" w:space="0" w:color="auto"/>
            <w:left w:val="none" w:sz="0" w:space="0" w:color="auto"/>
            <w:bottom w:val="none" w:sz="0" w:space="0" w:color="auto"/>
            <w:right w:val="none" w:sz="0" w:space="0" w:color="auto"/>
          </w:divBdr>
        </w:div>
      </w:divsChild>
    </w:div>
    <w:div w:id="1695421047">
      <w:bodyDiv w:val="1"/>
      <w:marLeft w:val="0"/>
      <w:marRight w:val="0"/>
      <w:marTop w:val="0"/>
      <w:marBottom w:val="0"/>
      <w:divBdr>
        <w:top w:val="none" w:sz="0" w:space="0" w:color="auto"/>
        <w:left w:val="none" w:sz="0" w:space="0" w:color="auto"/>
        <w:bottom w:val="none" w:sz="0" w:space="0" w:color="auto"/>
        <w:right w:val="none" w:sz="0" w:space="0" w:color="auto"/>
      </w:divBdr>
    </w:div>
    <w:div w:id="1722316992">
      <w:bodyDiv w:val="1"/>
      <w:marLeft w:val="0"/>
      <w:marRight w:val="0"/>
      <w:marTop w:val="0"/>
      <w:marBottom w:val="0"/>
      <w:divBdr>
        <w:top w:val="none" w:sz="0" w:space="0" w:color="auto"/>
        <w:left w:val="none" w:sz="0" w:space="0" w:color="auto"/>
        <w:bottom w:val="none" w:sz="0" w:space="0" w:color="auto"/>
        <w:right w:val="none" w:sz="0" w:space="0" w:color="auto"/>
      </w:divBdr>
      <w:divsChild>
        <w:div w:id="281109429">
          <w:marLeft w:val="0"/>
          <w:marRight w:val="0"/>
          <w:marTop w:val="240"/>
          <w:marBottom w:val="240"/>
          <w:divBdr>
            <w:top w:val="none" w:sz="0" w:space="0" w:color="auto"/>
            <w:left w:val="none" w:sz="0" w:space="0" w:color="auto"/>
            <w:bottom w:val="none" w:sz="0" w:space="0" w:color="auto"/>
            <w:right w:val="none" w:sz="0" w:space="0" w:color="auto"/>
          </w:divBdr>
        </w:div>
        <w:div w:id="1238635643">
          <w:marLeft w:val="0"/>
          <w:marRight w:val="0"/>
          <w:marTop w:val="0"/>
          <w:marBottom w:val="0"/>
          <w:divBdr>
            <w:top w:val="none" w:sz="0" w:space="0" w:color="auto"/>
            <w:left w:val="none" w:sz="0" w:space="0" w:color="auto"/>
            <w:bottom w:val="none" w:sz="0" w:space="0" w:color="auto"/>
            <w:right w:val="none" w:sz="0" w:space="0" w:color="auto"/>
          </w:divBdr>
        </w:div>
        <w:div w:id="1052191628">
          <w:marLeft w:val="0"/>
          <w:marRight w:val="0"/>
          <w:marTop w:val="0"/>
          <w:marBottom w:val="0"/>
          <w:divBdr>
            <w:top w:val="none" w:sz="0" w:space="0" w:color="auto"/>
            <w:left w:val="none" w:sz="0" w:space="0" w:color="auto"/>
            <w:bottom w:val="none" w:sz="0" w:space="0" w:color="auto"/>
            <w:right w:val="none" w:sz="0" w:space="0" w:color="auto"/>
          </w:divBdr>
        </w:div>
        <w:div w:id="543055658">
          <w:marLeft w:val="0"/>
          <w:marRight w:val="0"/>
          <w:marTop w:val="0"/>
          <w:marBottom w:val="0"/>
          <w:divBdr>
            <w:top w:val="none" w:sz="0" w:space="0" w:color="auto"/>
            <w:left w:val="none" w:sz="0" w:space="0" w:color="auto"/>
            <w:bottom w:val="none" w:sz="0" w:space="0" w:color="auto"/>
            <w:right w:val="none" w:sz="0" w:space="0" w:color="auto"/>
          </w:divBdr>
        </w:div>
        <w:div w:id="2084599299">
          <w:marLeft w:val="0"/>
          <w:marRight w:val="0"/>
          <w:marTop w:val="0"/>
          <w:marBottom w:val="0"/>
          <w:divBdr>
            <w:top w:val="none" w:sz="0" w:space="0" w:color="auto"/>
            <w:left w:val="none" w:sz="0" w:space="0" w:color="auto"/>
            <w:bottom w:val="none" w:sz="0" w:space="0" w:color="auto"/>
            <w:right w:val="none" w:sz="0" w:space="0" w:color="auto"/>
          </w:divBdr>
        </w:div>
        <w:div w:id="1817528090">
          <w:marLeft w:val="0"/>
          <w:marRight w:val="0"/>
          <w:marTop w:val="0"/>
          <w:marBottom w:val="0"/>
          <w:divBdr>
            <w:top w:val="none" w:sz="0" w:space="0" w:color="auto"/>
            <w:left w:val="none" w:sz="0" w:space="0" w:color="auto"/>
            <w:bottom w:val="none" w:sz="0" w:space="0" w:color="auto"/>
            <w:right w:val="none" w:sz="0" w:space="0" w:color="auto"/>
          </w:divBdr>
        </w:div>
        <w:div w:id="1694573100">
          <w:marLeft w:val="0"/>
          <w:marRight w:val="0"/>
          <w:marTop w:val="0"/>
          <w:marBottom w:val="0"/>
          <w:divBdr>
            <w:top w:val="none" w:sz="0" w:space="0" w:color="auto"/>
            <w:left w:val="none" w:sz="0" w:space="0" w:color="auto"/>
            <w:bottom w:val="none" w:sz="0" w:space="0" w:color="auto"/>
            <w:right w:val="none" w:sz="0" w:space="0" w:color="auto"/>
          </w:divBdr>
          <w:divsChild>
            <w:div w:id="1097407396">
              <w:marLeft w:val="0"/>
              <w:marRight w:val="0"/>
              <w:marTop w:val="240"/>
              <w:marBottom w:val="240"/>
              <w:divBdr>
                <w:top w:val="none" w:sz="0" w:space="0" w:color="auto"/>
                <w:left w:val="none" w:sz="0" w:space="0" w:color="auto"/>
                <w:bottom w:val="none" w:sz="0" w:space="0" w:color="auto"/>
                <w:right w:val="none" w:sz="0" w:space="0" w:color="auto"/>
              </w:divBdr>
            </w:div>
          </w:divsChild>
        </w:div>
        <w:div w:id="147089520">
          <w:marLeft w:val="0"/>
          <w:marRight w:val="0"/>
          <w:marTop w:val="0"/>
          <w:marBottom w:val="0"/>
          <w:divBdr>
            <w:top w:val="none" w:sz="0" w:space="0" w:color="auto"/>
            <w:left w:val="none" w:sz="0" w:space="0" w:color="auto"/>
            <w:bottom w:val="none" w:sz="0" w:space="0" w:color="auto"/>
            <w:right w:val="none" w:sz="0" w:space="0" w:color="auto"/>
          </w:divBdr>
        </w:div>
        <w:div w:id="957447750">
          <w:marLeft w:val="0"/>
          <w:marRight w:val="0"/>
          <w:marTop w:val="0"/>
          <w:marBottom w:val="0"/>
          <w:divBdr>
            <w:top w:val="none" w:sz="0" w:space="0" w:color="auto"/>
            <w:left w:val="none" w:sz="0" w:space="0" w:color="auto"/>
            <w:bottom w:val="none" w:sz="0" w:space="0" w:color="auto"/>
            <w:right w:val="none" w:sz="0" w:space="0" w:color="auto"/>
          </w:divBdr>
        </w:div>
        <w:div w:id="1736317432">
          <w:marLeft w:val="0"/>
          <w:marRight w:val="0"/>
          <w:marTop w:val="0"/>
          <w:marBottom w:val="0"/>
          <w:divBdr>
            <w:top w:val="none" w:sz="0" w:space="0" w:color="auto"/>
            <w:left w:val="none" w:sz="0" w:space="0" w:color="auto"/>
            <w:bottom w:val="none" w:sz="0" w:space="0" w:color="auto"/>
            <w:right w:val="none" w:sz="0" w:space="0" w:color="auto"/>
          </w:divBdr>
        </w:div>
        <w:div w:id="1181511148">
          <w:marLeft w:val="0"/>
          <w:marRight w:val="0"/>
          <w:marTop w:val="0"/>
          <w:marBottom w:val="0"/>
          <w:divBdr>
            <w:top w:val="none" w:sz="0" w:space="0" w:color="auto"/>
            <w:left w:val="none" w:sz="0" w:space="0" w:color="auto"/>
            <w:bottom w:val="none" w:sz="0" w:space="0" w:color="auto"/>
            <w:right w:val="none" w:sz="0" w:space="0" w:color="auto"/>
          </w:divBdr>
        </w:div>
        <w:div w:id="217978901">
          <w:marLeft w:val="0"/>
          <w:marRight w:val="0"/>
          <w:marTop w:val="0"/>
          <w:marBottom w:val="0"/>
          <w:divBdr>
            <w:top w:val="none" w:sz="0" w:space="0" w:color="auto"/>
            <w:left w:val="none" w:sz="0" w:space="0" w:color="auto"/>
            <w:bottom w:val="none" w:sz="0" w:space="0" w:color="auto"/>
            <w:right w:val="none" w:sz="0" w:space="0" w:color="auto"/>
          </w:divBdr>
        </w:div>
      </w:divsChild>
    </w:div>
    <w:div w:id="1977222359">
      <w:bodyDiv w:val="1"/>
      <w:marLeft w:val="0"/>
      <w:marRight w:val="0"/>
      <w:marTop w:val="0"/>
      <w:marBottom w:val="0"/>
      <w:divBdr>
        <w:top w:val="none" w:sz="0" w:space="0" w:color="auto"/>
        <w:left w:val="none" w:sz="0" w:space="0" w:color="auto"/>
        <w:bottom w:val="none" w:sz="0" w:space="0" w:color="auto"/>
        <w:right w:val="none" w:sz="0" w:space="0" w:color="auto"/>
      </w:divBdr>
      <w:divsChild>
        <w:div w:id="1959068725">
          <w:marLeft w:val="0"/>
          <w:marRight w:val="0"/>
          <w:marTop w:val="240"/>
          <w:marBottom w:val="240"/>
          <w:divBdr>
            <w:top w:val="none" w:sz="0" w:space="0" w:color="auto"/>
            <w:left w:val="none" w:sz="0" w:space="0" w:color="auto"/>
            <w:bottom w:val="none" w:sz="0" w:space="0" w:color="auto"/>
            <w:right w:val="none" w:sz="0" w:space="0" w:color="auto"/>
          </w:divBdr>
        </w:div>
      </w:divsChild>
    </w:div>
    <w:div w:id="2007123878">
      <w:bodyDiv w:val="1"/>
      <w:marLeft w:val="0"/>
      <w:marRight w:val="0"/>
      <w:marTop w:val="0"/>
      <w:marBottom w:val="0"/>
      <w:divBdr>
        <w:top w:val="none" w:sz="0" w:space="0" w:color="auto"/>
        <w:left w:val="none" w:sz="0" w:space="0" w:color="auto"/>
        <w:bottom w:val="none" w:sz="0" w:space="0" w:color="auto"/>
        <w:right w:val="none" w:sz="0" w:space="0" w:color="auto"/>
      </w:divBdr>
      <w:divsChild>
        <w:div w:id="1065956478">
          <w:marLeft w:val="0"/>
          <w:marRight w:val="0"/>
          <w:marTop w:val="240"/>
          <w:marBottom w:val="240"/>
          <w:divBdr>
            <w:top w:val="none" w:sz="0" w:space="0" w:color="auto"/>
            <w:left w:val="none" w:sz="0" w:space="0" w:color="auto"/>
            <w:bottom w:val="none" w:sz="0" w:space="0" w:color="auto"/>
            <w:right w:val="none" w:sz="0" w:space="0" w:color="auto"/>
          </w:divBdr>
        </w:div>
        <w:div w:id="1396392214">
          <w:marLeft w:val="0"/>
          <w:marRight w:val="0"/>
          <w:marTop w:val="0"/>
          <w:marBottom w:val="0"/>
          <w:divBdr>
            <w:top w:val="none" w:sz="0" w:space="0" w:color="auto"/>
            <w:left w:val="none" w:sz="0" w:space="0" w:color="auto"/>
            <w:bottom w:val="none" w:sz="0" w:space="0" w:color="auto"/>
            <w:right w:val="none" w:sz="0" w:space="0" w:color="auto"/>
          </w:divBdr>
        </w:div>
        <w:div w:id="1627417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hyperlink" Target="http://ivo.garant.ru/" TargetMode="Externa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theme" Target="theme/theme1.xml"/><Relationship Id="rId7" Type="http://schemas.openxmlformats.org/officeDocument/2006/relationships/hyperlink" Target="http://ivo.garant.ru/" TargetMode="External"/><Relationship Id="rId2" Type="http://schemas.openxmlformats.org/officeDocument/2006/relationships/settings" Target="settings.xml"/><Relationship Id="rId16" Type="http://schemas.openxmlformats.org/officeDocument/2006/relationships/hyperlink" Target="http://ivo.garant.ru/" TargetMode="External"/><Relationship Id="rId29"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8" Type="http://schemas.openxmlformats.org/officeDocument/2006/relationships/hyperlink" Target="http://ivo.garant.ru/" TargetMode="External"/><Relationship Id="rId3" Type="http://schemas.openxmlformats.org/officeDocument/2006/relationships/webSettings" Target="webSetting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fontTable" Target="fontTable.xm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1620</Words>
  <Characters>9234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RePack by Diakov</cp:lastModifiedBy>
  <cp:revision>2</cp:revision>
  <dcterms:created xsi:type="dcterms:W3CDTF">2018-11-09T15:03:00Z</dcterms:created>
  <dcterms:modified xsi:type="dcterms:W3CDTF">2018-11-09T15:03:00Z</dcterms:modified>
</cp:coreProperties>
</file>