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52" w:rsidRPr="000A1D52" w:rsidRDefault="000A1D52" w:rsidP="000A1D52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</w:pPr>
      <w:r w:rsidRPr="000A1D52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Постановление Правительства Российской Федерации от 21 мая 2005 г. N 315 г. Москва Об утверждении Типового договора социального найма жилого помещения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Во исполнение статьи 63 Жилищного кодекса Российской Федерации Правительство Российской Федерации </w:t>
      </w:r>
      <w:r w:rsidRPr="000A1D52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постановляет: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1. Утвердить прилагаемый Типовой договор социального найма жилого помещения.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2. Установить, что договоры социального найма жилого помещения, заключенные до вступления в силу настоящего постановления, переоформлению не подлежат.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3. Признать утратившими силу: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пункт 1 постановления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 и общественного жилищного фонда в РСФСР" (СП РСФСР, 1986, N 2, ст. 10) в части, касающейся утверждения Типового договора найма жилого помещения в домах государственного и общественного жилищного фонда в РСФСР, и подпункт "б" пункта 2 этого постановления;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подпункт "д" пункта 2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пункт 4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0A1D52" w:rsidRPr="000A1D52" w:rsidRDefault="000A1D52" w:rsidP="000A1D52">
      <w:pPr>
        <w:spacing w:after="272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Председатель Правительства</w:t>
      </w:r>
    </w:p>
    <w:p w:rsidR="000A1D52" w:rsidRPr="000A1D52" w:rsidRDefault="000A1D52" w:rsidP="000A1D52">
      <w:pPr>
        <w:spacing w:after="272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Российской Федерации М. Фрадков</w:t>
      </w:r>
    </w:p>
    <w:p w:rsidR="000A1D52" w:rsidRPr="000A1D52" w:rsidRDefault="000A1D52" w:rsidP="000A1D52">
      <w:pPr>
        <w:spacing w:after="272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uk-UA"/>
        </w:rPr>
        <w:t>Типовой договор социального найма жилого помещения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u w:val="single"/>
          <w:lang w:eastAsia="uk-UA"/>
        </w:rPr>
        <w:t>См. Приложение 1.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II. Обязанности сторон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4. Наниматель обязан: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б) соблюдать правила пользования жилыми помещениями;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в) использовать жилое помещение в соответствии с его назначением;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е) производить текущий ремонт занимаемого жилого помещения.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 не позднее 10 рабочих дней со дня такого изменения;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5. Наймодатель обязан: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в) осуществлять капитальный ремонт жилого помещения.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з) контролировать качество предоставляемых жилищно-коммунальных услуг;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м) нести иные обязанности, предусмотренные законодательством Российской Федерации.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III. Права сторон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6. Наниматель вправе: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а) пользоваться общим имуществом многоквартирного дома;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в) сохранить права на жилое помещение при временном отсутствии его и членов его семьи;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8. Наймодатель вправе: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а) требовать своевременного внесения платы за жилое помещение и коммунальные услуги;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IV. Порядок изменения,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расторжения и прекращения договора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а) использование Нанимателем жилого помещения не по назначению;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г) невнесение Нанимателем платы за жилое помещение и (или) коммунальные услуги в течение более 6 месяцев.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V. Прочие условия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Наймодатель _________ Наниматель _____________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(подпись) (подпись)</w:t>
      </w:r>
    </w:p>
    <w:p w:rsidR="000A1D52" w:rsidRPr="000A1D52" w:rsidRDefault="000A1D52" w:rsidP="000A1D52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0A1D52">
        <w:rPr>
          <w:rFonts w:ascii="Arial" w:eastAsia="Times New Roman" w:hAnsi="Arial" w:cs="Arial"/>
          <w:color w:val="000000"/>
          <w:spacing w:val="3"/>
          <w:lang w:eastAsia="uk-UA"/>
        </w:rPr>
        <w:t>М.П.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0A1D52"/>
    <w:rsid w:val="000A1D52"/>
    <w:rsid w:val="0056271E"/>
    <w:rsid w:val="005B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0A1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A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A1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150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014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8133</Words>
  <Characters>4636</Characters>
  <Application>Microsoft Office Word</Application>
  <DocSecurity>0</DocSecurity>
  <Lines>38</Lines>
  <Paragraphs>25</Paragraphs>
  <ScaleCrop>false</ScaleCrop>
  <Company>MultiDVD Team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2019-04-03T12:41:00Z</dcterms:created>
  <dcterms:modified xsi:type="dcterms:W3CDTF">2019-04-03T12:41:00Z</dcterms:modified>
</cp:coreProperties>
</file>