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22" w:rsidRPr="006A3C22" w:rsidRDefault="006A3C22" w:rsidP="006A3C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ЗАКОН</w:t>
      </w:r>
    </w:p>
    <w:p w:rsidR="006A3C22" w:rsidRPr="006A3C22" w:rsidRDefault="006A3C22" w:rsidP="006A3C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 ВОЛОГОДСКОЙ ОБЛАСТИ </w:t>
      </w:r>
    </w:p>
    <w:p w:rsidR="006A3C22" w:rsidRPr="006A3C22" w:rsidRDefault="006A3C22" w:rsidP="006A3C2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от 01 марта 2005 года N 1236-ОЗ</w:t>
      </w:r>
    </w:p>
    <w:p w:rsidR="006A3C22" w:rsidRPr="006A3C22" w:rsidRDefault="006A3C22" w:rsidP="006A3C2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О ГОСУДАРСТВЕННОЙ СОЦИАЛЬНОЙ ПОМОЩИ В ВОЛОГОДСКОЙ ОБЛАСТИ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(в ред. </w:t>
      </w:r>
      <w:hyperlink r:id="rId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29.11.2005 N 1380-ОЗ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08.05.2009 N 2017-ОЗ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14.01.2013 N 2956-ОЗ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19.01.2015 N 3557-ОЗ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1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28.12.2017 N 4263-ОЗ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Принят Постановлением Законодательного Собрания Вологодской области от 22 февраля 2005 г. N 100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устанавливает условия и порядок назначения и выплаты государственной социальной помощи малоимущим семьям, малоимущим одиноко проживающим гражданам и иным категориям граждан, указанным в настоящем законе.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1. Основные принципы оказания государственной социальной помощи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Государственная социальная помощь оказывается на принципах: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адресности;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дифференциации видов и размеров государственной социальной помощи в зависимости от нуждаемости, материального положения семьи или одиноко проживающего гражданина.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1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Статья 1(1). Основные понятия, используемые в настоящем законе области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(введена </w:t>
      </w:r>
      <w:hyperlink r:id="rId1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Понятия "социальный контракт", "программа социальной адаптации" используются в настоящем законе в значениях, определенных </w:t>
      </w:r>
      <w:hyperlink r:id="rId1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от 17 июля 1999 года N 178-ФЗ "О государственной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2. Предоставление государственной социальной помощи малоимущим семьям, малоимущим одиноко проживающим гражданам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(в ред. </w:t>
      </w:r>
      <w:hyperlink r:id="rId1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Государственная социальная помощь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области, предоставляется в виде: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1) социального пособия на основании социального контракта;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1 в ред. </w:t>
      </w:r>
      <w:hyperlink r:id="rId1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2) ежеквартального социального пособия при наличии одного из следующих условий: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а) инвалидность у обоих неработающих родителей (одного родителя - в неполных семьях) в семьях, имеющих детей в возрасте до 18 лет;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б) инвалидность у обоих неработающих супругов в одиноких супружеских парах;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в) наличие детей у лица, не достигшего возраста совершеннолетия;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г) инвалидность у одиноких неработающих граждан;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д) отсутствие трудовой занятости у лиц, указанных в пунктах 1 - 8 статьи 1 </w:t>
      </w:r>
      <w:hyperlink r:id="rId1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области от 1 июня 2005 года N 1285-ОЗ "О мерах социальной поддержки отдельных категорий граждан"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 (с последующими изменениями);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3) единовременной материальной помощи (денежные выплаты и (или) натуральная помощь) при условии острой нуждаемости в материальной помощи разового характера на удовлетворение минимальных потребностей (далее - единовременная материальная помощь).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(п. 3 в ред. </w:t>
      </w:r>
      <w:hyperlink r:id="rId1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При определении величины прожиточного минимума семьи и одиноко проживающего гражданина для оказания им государственной социальной помощи, предусмотренной частью 1 настоящей статьи, применяется величина прожиточного минимума, установленная Правительством области по основным социально-демографическим группам населения.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Величина прожиточного минимума семьи определяется как сумма величин прожиточных минимумов по соответствующим социально-демографическим группам населения, к которым относится каждый из членов семьи, деленная на число членов семьи.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3. Порядок установления размера государственной социальной помощи малоимущим семьям, малоимущим одиноко проживающим гражданам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(в ред. </w:t>
      </w:r>
      <w:hyperlink r:id="rId2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Размер ежеквартального социального пособия, а также минимальный и максимальный размеры социального пособия на основании социального контракта в месяц и единовременной материальной помощи устанавливаются Правительством области.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29.11.2005 N 1380-ОЗ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Размер ежеквартального социального пособия определяется исходя из количества членов семьи и в зависимости от условий, установленных пунктом 2 части 1 статьи 2 настоящего закона области.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(абзац введен </w:t>
      </w:r>
      <w:hyperlink r:id="rId2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Размеры социального пособия на основании социального контракта в месяц и единовременной материальной помощи, но не выше максимального размера и не ниже минимального размера, установленных Правительством области, вид единовременной материальной помощи (денежные выплаты и (или) натуральная помощь) определяются государственным учреждением области, уполномоченным на оказание государственных услуг и исполнение государственных функций в сфере социальной защиты населения (далее - уполномоченное учреждение), в зависимости от характера трудной жизненной ситуации, размера среднедушевого дохода семьи или одиноко проживающего гражданина, наличия возможностей к самообеспечению, а при заключении социального контракта - также исходя из содержания программы социальной адаптации.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2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4. Обращение о назначении государственной социальной помощи малоимущим семьям, малоимущим одиноко проживающим гражданам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2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Государственная социальная помощь назначается гражданам, место жительства которых находится на территории Вологодской области.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1 в ред. </w:t>
      </w:r>
      <w:hyperlink r:id="rId2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2. Государственная социальная помощь назначается на основании представленного в электронной либо письменной форме заявления гражданина (далее также - заявитель) от себя лично (для малоимущих одиноко проживающих граждан) или от имени своей семьи либо (за исключением государственной социальной помощи на основании социального контракта) 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заявления опекуна, попечителя или другого законного представителя гражданина.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14.01.2013 N 2956-ОЗ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3. Заявление о назначении государственной социальной помощи подается: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письменной форме в уполномоченное учреждение либо через уполномоченную государственную организацию социального обслуживания области (далее - уполномоченная организация социального обслуживания) по месту жительства или месту пребывания гражданина либо через многофункциональный центр предоставления государственных и муниципальных услуг;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электронной форме в уполномоченное учреждение с использованием информационно-телекоммуникационных сетей посредством федеральной информационной системы "Единый портал государственных и муниципальных услуг (функций)" или государственной информационной системы "Портал государственных и муниципальных услуг (функций) Вологодской области".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3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заявлении указываются сведения о составе семьи, доходах и принадлежащем ему (его семье) имуществе на праве собственности, а также сведения о получении государственной социальной помощи в виде предоставления социальных услуг в соответствии с главой 2 </w:t>
      </w:r>
      <w:hyperlink r:id="rId3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Федерального закона от 17 июля 1999 года N 178-ФЗ "О государственной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Абзацы второй - третий утратили силу. - </w:t>
      </w:r>
      <w:hyperlink r:id="rId3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Уполномоченное учреждение вправе проводить проверки достоверности и полноты всех представленных заявителем сведений для назначения ему государственной социальной помощи, в том числе проверку посредством автоматизированной информационной системы, содержащей базы данных получателей мер социальной поддержки (далее - автоматизированная информационная система), факта предоставления (непредоставления) государственной социальной помощи заявителю (его семье) на территории Вологодской области.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3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4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3 в ред. </w:t>
      </w:r>
      <w:hyperlink r:id="rId4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29.11.2005 N 1380-ОЗ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4. Днем обращения за назначением государственной социальной помощи считается день приема заявления уполномоченным учреждением, уполномоченной организацией социального 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обслуживания либо многофункциональным центром предоставления государственных и муниципальных услуг.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4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случае если заявление пересылается посредством почтовой связи, то днем обращения за государственной социальной помощью считается день поступления заявления в уполномоченное учреждение, в уполномоченную организацию социального обслуживания, в многофункциональный центр предоставления государственных и муниципальных услуг.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4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случае направления заявления в форме электронного документа с использованием информационно-телекоммуникационных сетей посредством федеральной информационной системы "Единый портал государственных и муниципальных услуг (функций)" или государственной информационной системы "Портал государственных и муниципальных услуг (функций) Вологодской области" днем обращения за государственной социальной помощью считается день поступления заявления в автоматизированную информационную систему, при поступлении заявления в автоматизированную информационную систему в нерабочее время - ближайший рабочий день, следующий за днем поступления заявления.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4 в ред. </w:t>
      </w:r>
      <w:hyperlink r:id="rId4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5. Назначение и выплата государственной социальной помощи малоимущим семьям, малоимущим одиноко проживающим гражданам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4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Заявление о назначении государственной социальной помощи рассматривается в течение 10 календарных дней со дня обращения за ее назначением.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4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19.01.2015 N 3557-ОЗ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Для определения нуждаемости заявителя в государственной социальной помощи, ее вида и размера специалисты уполномоченной организации социального обслуживания по месту жительства (месту пребывания) заявителя проводят обследование материально-бытового положения семьи (одиноко проживающего гражданина), по результатам которого составляют акт.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(абзац введен </w:t>
      </w:r>
      <w:hyperlink r:id="rId4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 в ред. </w:t>
      </w:r>
      <w:hyperlink r:id="rId4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Решение о назначении государственной социальной помощи либо об отказе в ее назначении выносится уполномоченным учреждением.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br/>
        <w:t>(в ред. </w:t>
      </w:r>
      <w:hyperlink r:id="rId4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3. Ежеквартальное социальное пособие назначается с начала квартала, в котором поступило обращение за его назначением, но не ранее месяца наступления обстоятельств, дающих право на указанное пособие, и выплачивается в течение года, но не позднее месяца прекращения этих обстоятельств.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Социальное пособие на основании социального контракта назначается с первого числа месяца, в котором поступило заявление о его назначении, на срок от трех месяцев до одного года исходя из содержания программы социальной адаптации.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5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Выплата социального пособия на основании социального контракта производится ежемесячно либо единовременно исходя из содержания программы социальной адаптации. В случае выплаты социального пособия на основании социального контракта единовременно его размер определяется как произведение размера социального пособия на основании социального контракта в месяц и количества месяцев, на которые назначено социальное пособие на основании социального контракта.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(абзац введен </w:t>
      </w:r>
      <w:hyperlink r:id="rId5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Абзац утратил силу. - </w:t>
      </w:r>
      <w:hyperlink r:id="rId5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 получении заявителем (членом семьи заявителя) единовременной финансовой помощи в соответствии с частью 1 статьи 1 закона области </w:t>
      </w:r>
      <w:hyperlink r:id="rId5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 марта 2012 года N 2714-ОЗ "О мерах поддержки отдельных категорий граждан в области содействия занятости населения"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социальное пособие на основании социального контракта назначается не ранее чем через 12 месяцев со дня ее получения, а в случае признания заявителя (члена семьи заявителя) безработным до истечения одного года со дня регистрации в качестве юридического лица, индивидуального предпринимателя либо крестьянского (фермерского) хозяйства - не ранее чем через 30 календарных дней со дня возврата единовременной финансовой помощи.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(абзац введен </w:t>
      </w:r>
      <w:hyperlink r:id="rId5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 в ред. </w:t>
      </w:r>
      <w:hyperlink r:id="rId5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19.01.2015 N 3557-ОЗ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Форма социального контракта устанавливается органом исполнительной государственной власти области, уполномоченным в сфере социальной защиты населения (далее - уполномоченный орган).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(абзац введен </w:t>
      </w:r>
      <w:hyperlink r:id="rId5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 в ред. </w:t>
      </w:r>
      <w:hyperlink r:id="rId5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4. Уведомление о назначении государственной социальной помощи или об отказе в ее назначении должно быть в письменной форме направлено заявителю уполномоченным учреждением не позднее чем через 10 календарных дней со дня обращения за назначением 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государственной социальной помощи.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5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19.01.2015 N 3557-ОЗ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5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При необходимости дополнительной проверки представленных заявителем сведений уполномоченное учреждение в указанный срок письменно уведомляет заявителя о проведении проверки. В таком случае уведомление о назначении государственной социальной помощи или об отказе в ее назначении должно быть направлено заявителю не позднее чем через 30 календарных дней со дня обращения за назначением государственной социальной помощи.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6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19.01.2015 N 3557-ОЗ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5. Выплата государственной социальной помощи в виде социального пособия на основании социального контракта, ежеквартального социального пособия и единовременной материальной помощи в виде денежной выплаты осуществляется уполномоченным учреждением. Выдача единовременной материальной помощи в виде натуральной помощи осуществляется уполномоченной организацией социального обслуживания по месту жительства (месту пребывания) заявителя.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6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Мониторинг оказания государственной социальной помощи на основании социального контракта проводится в порядке, установленном уполномоченным органом.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(часть 5 в ред. </w:t>
      </w:r>
      <w:hyperlink r:id="rId6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6. Утратила силу. - </w:t>
      </w:r>
      <w:hyperlink r:id="rId6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Статья 5(1). Государственная социальная помощь гражданам, находящимся в трудной жизненной ситуации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(введена </w:t>
      </w:r>
      <w:hyperlink r:id="rId6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Государственная социальная помощь предоставляется гражданам, находящимся в трудной жизненной ситуации, место жительства которых находится на территории Вологодской области, в виде единовременной материальной помощи (денежные выплаты, натуральная помощь) в следующих случаях: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6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1) наличие обстоятельств, нарушающих безопасные условия проживания, а также представляющих угрозу жизни или здоровью гражданина;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2) газификация жилого помещения, являющегося единственным для гражданина, при вводе в эксплуатацию в населенном пункте распределительных газовых сетей - на частичную оплату 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расходов по газификации;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3) отсутствие денежных средств на нужды жизнеобеспечения, возникшие в результате обстоятельств, объективно нарушающих жизнедеятельность гражданина (его семьи), которые он (его семья) не может преодолеть самостоятельно.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Государственная социальная помощь гражданам, находящимся в трудной жизненной ситуации, в случаях, указанных в пунктах 1 и 2 части 1 настоящей статьи, предоставляется уполномоченным учреждением, а в случае, указанном в пункте 3 части 1 настоящей статьи, - уполномоченным органом.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6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16.12.2015 N 3836-ОЗ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6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3. Размеры, порядок и условия предоставления единовременной материальной помощи, предусмотренной настоящей статьей, устанавливаются Правительством области.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t>Статья 5(2). Размещение информации в Единой государственной информационной системе социального обеспечения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(введена </w:t>
      </w:r>
      <w:hyperlink r:id="rId7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28.12.2017 N 4263-ОЗ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Информация о предоставлении государственной социальной помощи в соответствии с настоящим законом области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7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Федеральным законом от 17 июля 1999 года N 178-ФЗ "О государственной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6. Отказ в назначении государственной социальной помощи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Уполномоченное учреждение или уполномоченный орган которые выносят решение о назначении государственной социальной помощи, отказывают в назначении государственной социальной помощи в случаях выявления недостоверности и (или) неполноты сведений, представленных заявителем для назначения государственной социальной помощи.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7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7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Отказ в назначении государственной социальной помощи может быть обжалован в судебном порядке.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</w:pPr>
      <w:r w:rsidRPr="006A3C22">
        <w:rPr>
          <w:rFonts w:ascii="Arial" w:eastAsia="Times New Roman" w:hAnsi="Arial" w:cs="Arial"/>
          <w:color w:val="3C3C3C"/>
          <w:spacing w:val="2"/>
          <w:sz w:val="31"/>
          <w:szCs w:val="31"/>
          <w:lang w:eastAsia="uk-UA"/>
        </w:rPr>
        <w:lastRenderedPageBreak/>
        <w:t>Статья 6(1). Основания и порядок прекращения оказания государственной социальной помощи на основании социального контракта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(введена </w:t>
      </w:r>
      <w:hyperlink r:id="rId7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законом Вологодской области 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Уполномоченное учреждение в одностороннем порядке прекращает оказание государственной социальной помощи на основании социального контракта в случае невыполнения получателями условий социального контракта и (или) мероприятий, предусмотренных программой социальной адаптации, с месяца, следующего за месяцем, в котором возникли указанные обстоятельства.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7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Решение о прекращении оказания государственной социальной помощи на основании социального контракта выносится уполномоченным учреждением не позднее первого числа месяца, следующего за месяцем, в котором возникли обстоятельства, указанные в абзаце первом настоящей статьи.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7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Уведомление о прекращении оказания государственной социальной помощи на основании социального контракта с указанием причины направляется получателю уполномоченным учреждением не позднее чем через пять календарных дней после дня принятия решения.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78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 случае если социальное пособие на основании социального контракта выплачено единовременно до наступления обстоятельств, указанных в абзаце первом настоящей статьи, сумма социального пособия возвращается получателем добровольно либо взыскивается в судебном порядке в областной бюджет в размере, определяемом как произведение размера социального пособия на основании социального контракта в месяц и количества месяцев, оставшихся с месяца прекращения оказания государственной социальной помощи на основании социального контракта по последний месяц срока, на который назначено социальное пособие.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7. Обязанности и ответственность получателей государственной социальной помощи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1. Граждане, обращающиеся за получением государственной социальной помощи, обязаны представлять достоверные сведения, указанные в части 3 статьи 4 настоящего закона.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 xml:space="preserve">Заявитель обязан извещать уполномоченное учреждение об изменениях, явившихся основанием для назначения либо продолжения выплаты ему (его семье) ежеквартального 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lastRenderedPageBreak/>
        <w:t>социального пособия и (или) социального пособия на основании социального контракта, сведений о составе семьи, доходах и принадлежащем ему (его семье) имуществе на праве собственности, в течение двух недель со дня наступления указанных изменений.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79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закона Вологодской области 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Заявитель несет ответственность за полноту и достоверность представленных для назначения государственной социальной помощи сведений, а также своевременность извещения об изменениях в представленных сведениях в соответствии с действующим законодательством. Организации несут ответственность за достоверность сведений, содержащихся в выданных ими документах в соответствии с законодательством.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2. В случае установления недостоверности представленных сведений заявитель (его семья) лишается права на получение государственной социальной помощи решением уполномоченного учреждения или уполномоченного органа, которые выносят решение о назначении государственной социальной помощи. При этом сумма предоставленной государственной социальной помощи, за исключением натуральной помощи, возвращается заявителем добровольно либо взыскивается в судебном порядке.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(в ред. </w:t>
      </w:r>
      <w:hyperlink r:id="rId80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законов Вологодской области от 30.09.2010 N 2373-ОЗ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1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04.07.2013 N 3104-ОЗ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, </w:t>
      </w:r>
      <w:hyperlink r:id="rId82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17.02.2016 N 3884-ОЗ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)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8. Финансирование государственной социальной помощи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Финансирование расходов по оказанию государственной социальной помощи производится за счет средств, предусмотренных в областном бюджете на очередной финансовый год.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</w:pPr>
      <w:r w:rsidRPr="006A3C22">
        <w:rPr>
          <w:rFonts w:ascii="Arial" w:eastAsia="Times New Roman" w:hAnsi="Arial" w:cs="Arial"/>
          <w:color w:val="4C4C4C"/>
          <w:spacing w:val="2"/>
          <w:sz w:val="29"/>
          <w:szCs w:val="29"/>
          <w:lang w:eastAsia="uk-UA"/>
        </w:rPr>
        <w:t>Статья 9. Вступление в силу настоящего закона</w:t>
      </w:r>
    </w:p>
    <w:p w:rsidR="006A3C22" w:rsidRPr="006A3C22" w:rsidRDefault="006A3C22" w:rsidP="006A3C2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Настоящий закон области вступает в силу через 10 дней со дня его официального опубликования.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Со дня вступления в силу настоящего закона области признать утратившими силу следующие законы области: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от 7 марта 1997 года N 133-ОЗ "О государственной социальной помощи";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83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17 июня 1997 года N 165-ОЗ "О внесении изменений в статью 13 закона области "Об адресной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84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21 июля 1997 года N 180-ОЗ "О внесении изменений и дополнений в статью 12 закона области "Об адресной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85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 xml:space="preserve">от 7 декабря 1998 года N 314-ОЗ "О внесении изменений в закон области "Об адресной </w:t>
        </w:r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lastRenderedPageBreak/>
          <w:t>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86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29 ноября 2000 года N 617-ОЗ "О внесении изменений и дополнений в закон области "Об адресной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;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  <w:hyperlink r:id="rId87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uk-UA"/>
          </w:rPr>
          <w:t>от 2 апреля 2001 года N 673-ОЗ "О внесении изменений и дополнений в закон области "О государственной социальной помощи"</w:t>
        </w:r>
      </w:hyperlink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.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6A3C22" w:rsidRPr="006A3C22" w:rsidRDefault="006A3C22" w:rsidP="006A3C2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t>Губернатор области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В.Е.ПОЗГАЛЕВ</w:t>
      </w:r>
    </w:p>
    <w:p w:rsidR="006A3C22" w:rsidRPr="006A3C22" w:rsidRDefault="006A3C22" w:rsidP="006A3C2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</w:pP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г. Вологда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1 марта 2005 года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  <w:t>N 1236-ОЗ</w:t>
      </w:r>
      <w:r w:rsidRPr="006A3C22">
        <w:rPr>
          <w:rFonts w:ascii="Arial" w:eastAsia="Times New Roman" w:hAnsi="Arial" w:cs="Arial"/>
          <w:color w:val="2D2D2D"/>
          <w:spacing w:val="2"/>
          <w:sz w:val="21"/>
          <w:szCs w:val="21"/>
          <w:lang w:eastAsia="uk-UA"/>
        </w:rPr>
        <w:br/>
      </w:r>
    </w:p>
    <w:p w:rsidR="004C3631" w:rsidRDefault="006A3C22" w:rsidP="006A3C22">
      <w:hyperlink r:id="rId88" w:anchor="top" w:history="1">
        <w:r w:rsidRPr="006A3C2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uk-UA"/>
          </w:rPr>
          <w:br/>
        </w:r>
      </w:hyperlink>
    </w:p>
    <w:sectPr w:rsidR="004C3631" w:rsidSect="004C36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A3C22"/>
    <w:rsid w:val="004C3631"/>
    <w:rsid w:val="006A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31"/>
  </w:style>
  <w:style w:type="paragraph" w:styleId="2">
    <w:name w:val="heading 2"/>
    <w:basedOn w:val="a"/>
    <w:link w:val="20"/>
    <w:uiPriority w:val="9"/>
    <w:qFormat/>
    <w:rsid w:val="006A3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6A3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2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A3C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headertext">
    <w:name w:val="headertext"/>
    <w:basedOn w:val="a"/>
    <w:rsid w:val="006A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attext">
    <w:name w:val="formattext"/>
    <w:basedOn w:val="a"/>
    <w:rsid w:val="006A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A3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399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2296544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95268914" TargetMode="External"/><Relationship Id="rId18" Type="http://schemas.openxmlformats.org/officeDocument/2006/relationships/hyperlink" Target="http://docs.cntd.ru/document/913508071" TargetMode="External"/><Relationship Id="rId26" Type="http://schemas.openxmlformats.org/officeDocument/2006/relationships/hyperlink" Target="http://docs.cntd.ru/document/432819180" TargetMode="External"/><Relationship Id="rId39" Type="http://schemas.openxmlformats.org/officeDocument/2006/relationships/hyperlink" Target="http://docs.cntd.ru/document/432819180" TargetMode="External"/><Relationship Id="rId21" Type="http://schemas.openxmlformats.org/officeDocument/2006/relationships/hyperlink" Target="http://docs.cntd.ru/document/802043372" TargetMode="External"/><Relationship Id="rId34" Type="http://schemas.openxmlformats.org/officeDocument/2006/relationships/hyperlink" Target="http://docs.cntd.ru/document/432819180" TargetMode="External"/><Relationship Id="rId42" Type="http://schemas.openxmlformats.org/officeDocument/2006/relationships/hyperlink" Target="http://docs.cntd.ru/document/432897952" TargetMode="External"/><Relationship Id="rId47" Type="http://schemas.openxmlformats.org/officeDocument/2006/relationships/hyperlink" Target="http://docs.cntd.ru/document/895268914" TargetMode="External"/><Relationship Id="rId50" Type="http://schemas.openxmlformats.org/officeDocument/2006/relationships/hyperlink" Target="http://docs.cntd.ru/document/460155448" TargetMode="External"/><Relationship Id="rId55" Type="http://schemas.openxmlformats.org/officeDocument/2006/relationships/hyperlink" Target="http://docs.cntd.ru/document/423909398" TargetMode="External"/><Relationship Id="rId63" Type="http://schemas.openxmlformats.org/officeDocument/2006/relationships/hyperlink" Target="http://docs.cntd.ru/document/460155448" TargetMode="External"/><Relationship Id="rId68" Type="http://schemas.openxmlformats.org/officeDocument/2006/relationships/hyperlink" Target="http://docs.cntd.ru/document/432819180" TargetMode="External"/><Relationship Id="rId76" Type="http://schemas.openxmlformats.org/officeDocument/2006/relationships/hyperlink" Target="http://docs.cntd.ru/document/432897952" TargetMode="External"/><Relationship Id="rId84" Type="http://schemas.openxmlformats.org/officeDocument/2006/relationships/hyperlink" Target="http://docs.cntd.ru/document/93850223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docs.cntd.ru/document/453364282" TargetMode="External"/><Relationship Id="rId71" Type="http://schemas.openxmlformats.org/officeDocument/2006/relationships/hyperlink" Target="http://docs.cntd.ru/document/9017388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68914" TargetMode="External"/><Relationship Id="rId29" Type="http://schemas.openxmlformats.org/officeDocument/2006/relationships/hyperlink" Target="http://docs.cntd.ru/document/895268914" TargetMode="External"/><Relationship Id="rId11" Type="http://schemas.openxmlformats.org/officeDocument/2006/relationships/hyperlink" Target="http://docs.cntd.ru/document/432897952" TargetMode="External"/><Relationship Id="rId24" Type="http://schemas.openxmlformats.org/officeDocument/2006/relationships/hyperlink" Target="http://docs.cntd.ru/document/895268914" TargetMode="External"/><Relationship Id="rId32" Type="http://schemas.openxmlformats.org/officeDocument/2006/relationships/hyperlink" Target="http://docs.cntd.ru/document/432819180" TargetMode="External"/><Relationship Id="rId37" Type="http://schemas.openxmlformats.org/officeDocument/2006/relationships/hyperlink" Target="http://docs.cntd.ru/document/432819180" TargetMode="External"/><Relationship Id="rId40" Type="http://schemas.openxmlformats.org/officeDocument/2006/relationships/hyperlink" Target="http://docs.cntd.ru/document/432897952" TargetMode="External"/><Relationship Id="rId45" Type="http://schemas.openxmlformats.org/officeDocument/2006/relationships/hyperlink" Target="http://docs.cntd.ru/document/895268914" TargetMode="External"/><Relationship Id="rId53" Type="http://schemas.openxmlformats.org/officeDocument/2006/relationships/hyperlink" Target="http://docs.cntd.ru/document/453115576" TargetMode="External"/><Relationship Id="rId58" Type="http://schemas.openxmlformats.org/officeDocument/2006/relationships/hyperlink" Target="http://docs.cntd.ru/document/423909398" TargetMode="External"/><Relationship Id="rId66" Type="http://schemas.openxmlformats.org/officeDocument/2006/relationships/hyperlink" Target="http://docs.cntd.ru/document/432819180" TargetMode="External"/><Relationship Id="rId74" Type="http://schemas.openxmlformats.org/officeDocument/2006/relationships/hyperlink" Target="http://docs.cntd.ru/document/432897952" TargetMode="External"/><Relationship Id="rId79" Type="http://schemas.openxmlformats.org/officeDocument/2006/relationships/hyperlink" Target="http://docs.cntd.ru/document/432897952" TargetMode="External"/><Relationship Id="rId87" Type="http://schemas.openxmlformats.org/officeDocument/2006/relationships/hyperlink" Target="http://docs.cntd.ru/document/938501394" TargetMode="External"/><Relationship Id="rId5" Type="http://schemas.openxmlformats.org/officeDocument/2006/relationships/hyperlink" Target="http://docs.cntd.ru/document/895204101" TargetMode="External"/><Relationship Id="rId61" Type="http://schemas.openxmlformats.org/officeDocument/2006/relationships/hyperlink" Target="http://docs.cntd.ru/document/432897952" TargetMode="External"/><Relationship Id="rId82" Type="http://schemas.openxmlformats.org/officeDocument/2006/relationships/hyperlink" Target="http://docs.cntd.ru/document/43289795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docs.cntd.ru/document/460155448" TargetMode="External"/><Relationship Id="rId4" Type="http://schemas.openxmlformats.org/officeDocument/2006/relationships/hyperlink" Target="http://docs.cntd.ru/document/802043372" TargetMode="External"/><Relationship Id="rId9" Type="http://schemas.openxmlformats.org/officeDocument/2006/relationships/hyperlink" Target="http://docs.cntd.ru/document/423909398" TargetMode="External"/><Relationship Id="rId14" Type="http://schemas.openxmlformats.org/officeDocument/2006/relationships/hyperlink" Target="http://docs.cntd.ru/document/460155448" TargetMode="External"/><Relationship Id="rId22" Type="http://schemas.openxmlformats.org/officeDocument/2006/relationships/hyperlink" Target="http://docs.cntd.ru/document/895268914" TargetMode="External"/><Relationship Id="rId27" Type="http://schemas.openxmlformats.org/officeDocument/2006/relationships/hyperlink" Target="http://docs.cntd.ru/document/432897952" TargetMode="External"/><Relationship Id="rId30" Type="http://schemas.openxmlformats.org/officeDocument/2006/relationships/hyperlink" Target="http://docs.cntd.ru/document/453364282" TargetMode="External"/><Relationship Id="rId35" Type="http://schemas.openxmlformats.org/officeDocument/2006/relationships/hyperlink" Target="http://docs.cntd.ru/document/432897952" TargetMode="External"/><Relationship Id="rId43" Type="http://schemas.openxmlformats.org/officeDocument/2006/relationships/hyperlink" Target="http://docs.cntd.ru/document/432897952" TargetMode="External"/><Relationship Id="rId48" Type="http://schemas.openxmlformats.org/officeDocument/2006/relationships/hyperlink" Target="http://docs.cntd.ru/document/432897952" TargetMode="External"/><Relationship Id="rId56" Type="http://schemas.openxmlformats.org/officeDocument/2006/relationships/hyperlink" Target="http://docs.cntd.ru/document/460155448" TargetMode="External"/><Relationship Id="rId64" Type="http://schemas.openxmlformats.org/officeDocument/2006/relationships/hyperlink" Target="http://docs.cntd.ru/document/895268914" TargetMode="External"/><Relationship Id="rId69" Type="http://schemas.openxmlformats.org/officeDocument/2006/relationships/hyperlink" Target="http://docs.cntd.ru/document/432897952" TargetMode="External"/><Relationship Id="rId77" Type="http://schemas.openxmlformats.org/officeDocument/2006/relationships/hyperlink" Target="http://docs.cntd.ru/document/432897952" TargetMode="External"/><Relationship Id="rId8" Type="http://schemas.openxmlformats.org/officeDocument/2006/relationships/hyperlink" Target="http://docs.cntd.ru/document/460155448" TargetMode="External"/><Relationship Id="rId51" Type="http://schemas.openxmlformats.org/officeDocument/2006/relationships/hyperlink" Target="http://docs.cntd.ru/document/460155448" TargetMode="External"/><Relationship Id="rId72" Type="http://schemas.openxmlformats.org/officeDocument/2006/relationships/hyperlink" Target="http://docs.cntd.ru/document/895268914" TargetMode="External"/><Relationship Id="rId80" Type="http://schemas.openxmlformats.org/officeDocument/2006/relationships/hyperlink" Target="http://docs.cntd.ru/document/895268914" TargetMode="External"/><Relationship Id="rId85" Type="http://schemas.openxmlformats.org/officeDocument/2006/relationships/hyperlink" Target="http://docs.cntd.ru/document/9385022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0395833" TargetMode="External"/><Relationship Id="rId17" Type="http://schemas.openxmlformats.org/officeDocument/2006/relationships/hyperlink" Target="http://docs.cntd.ru/document/460155448" TargetMode="External"/><Relationship Id="rId25" Type="http://schemas.openxmlformats.org/officeDocument/2006/relationships/hyperlink" Target="http://docs.cntd.ru/document/460155448" TargetMode="External"/><Relationship Id="rId33" Type="http://schemas.openxmlformats.org/officeDocument/2006/relationships/hyperlink" Target="http://docs.cntd.ru/document/432897952" TargetMode="External"/><Relationship Id="rId38" Type="http://schemas.openxmlformats.org/officeDocument/2006/relationships/hyperlink" Target="http://docs.cntd.ru/document/895268914" TargetMode="External"/><Relationship Id="rId46" Type="http://schemas.openxmlformats.org/officeDocument/2006/relationships/hyperlink" Target="http://docs.cntd.ru/document/423909398" TargetMode="External"/><Relationship Id="rId59" Type="http://schemas.openxmlformats.org/officeDocument/2006/relationships/hyperlink" Target="http://docs.cntd.ru/document/432897952" TargetMode="External"/><Relationship Id="rId67" Type="http://schemas.openxmlformats.org/officeDocument/2006/relationships/hyperlink" Target="http://docs.cntd.ru/document/460155448" TargetMode="External"/><Relationship Id="rId20" Type="http://schemas.openxmlformats.org/officeDocument/2006/relationships/hyperlink" Target="http://docs.cntd.ru/document/895268914" TargetMode="External"/><Relationship Id="rId41" Type="http://schemas.openxmlformats.org/officeDocument/2006/relationships/hyperlink" Target="http://docs.cntd.ru/document/802043372" TargetMode="External"/><Relationship Id="rId54" Type="http://schemas.openxmlformats.org/officeDocument/2006/relationships/hyperlink" Target="http://docs.cntd.ru/document/460155448" TargetMode="External"/><Relationship Id="rId62" Type="http://schemas.openxmlformats.org/officeDocument/2006/relationships/hyperlink" Target="http://docs.cntd.ru/document/432897952" TargetMode="External"/><Relationship Id="rId70" Type="http://schemas.openxmlformats.org/officeDocument/2006/relationships/hyperlink" Target="http://docs.cntd.ru/document/450395833" TargetMode="External"/><Relationship Id="rId75" Type="http://schemas.openxmlformats.org/officeDocument/2006/relationships/hyperlink" Target="http://docs.cntd.ru/document/460155448" TargetMode="External"/><Relationship Id="rId83" Type="http://schemas.openxmlformats.org/officeDocument/2006/relationships/hyperlink" Target="http://docs.cntd.ru/document/938502235" TargetMode="External"/><Relationship Id="rId88" Type="http://schemas.openxmlformats.org/officeDocument/2006/relationships/hyperlink" Target="http://docs.cntd.ru/document/93850273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68914" TargetMode="External"/><Relationship Id="rId15" Type="http://schemas.openxmlformats.org/officeDocument/2006/relationships/hyperlink" Target="http://docs.cntd.ru/document/901738835" TargetMode="External"/><Relationship Id="rId23" Type="http://schemas.openxmlformats.org/officeDocument/2006/relationships/hyperlink" Target="http://docs.cntd.ru/document/460155448" TargetMode="External"/><Relationship Id="rId28" Type="http://schemas.openxmlformats.org/officeDocument/2006/relationships/hyperlink" Target="http://docs.cntd.ru/document/895268914" TargetMode="External"/><Relationship Id="rId36" Type="http://schemas.openxmlformats.org/officeDocument/2006/relationships/hyperlink" Target="http://docs.cntd.ru/document/901738835" TargetMode="External"/><Relationship Id="rId49" Type="http://schemas.openxmlformats.org/officeDocument/2006/relationships/hyperlink" Target="http://docs.cntd.ru/document/432897952" TargetMode="External"/><Relationship Id="rId57" Type="http://schemas.openxmlformats.org/officeDocument/2006/relationships/hyperlink" Target="http://docs.cntd.ru/document/432897952" TargetMode="External"/><Relationship Id="rId10" Type="http://schemas.openxmlformats.org/officeDocument/2006/relationships/hyperlink" Target="http://docs.cntd.ru/document/432819180" TargetMode="External"/><Relationship Id="rId31" Type="http://schemas.openxmlformats.org/officeDocument/2006/relationships/hyperlink" Target="http://docs.cntd.ru/document/460155448" TargetMode="External"/><Relationship Id="rId44" Type="http://schemas.openxmlformats.org/officeDocument/2006/relationships/hyperlink" Target="http://docs.cntd.ru/document/432819180" TargetMode="External"/><Relationship Id="rId52" Type="http://schemas.openxmlformats.org/officeDocument/2006/relationships/hyperlink" Target="http://docs.cntd.ru/document/432897952" TargetMode="External"/><Relationship Id="rId60" Type="http://schemas.openxmlformats.org/officeDocument/2006/relationships/hyperlink" Target="http://docs.cntd.ru/document/423909398" TargetMode="External"/><Relationship Id="rId65" Type="http://schemas.openxmlformats.org/officeDocument/2006/relationships/hyperlink" Target="http://docs.cntd.ru/document/895268914" TargetMode="External"/><Relationship Id="rId73" Type="http://schemas.openxmlformats.org/officeDocument/2006/relationships/hyperlink" Target="http://docs.cntd.ru/document/460155448" TargetMode="External"/><Relationship Id="rId78" Type="http://schemas.openxmlformats.org/officeDocument/2006/relationships/hyperlink" Target="http://docs.cntd.ru/document/432897952" TargetMode="External"/><Relationship Id="rId81" Type="http://schemas.openxmlformats.org/officeDocument/2006/relationships/hyperlink" Target="http://docs.cntd.ru/document/460155448" TargetMode="External"/><Relationship Id="rId86" Type="http://schemas.openxmlformats.org/officeDocument/2006/relationships/hyperlink" Target="http://docs.cntd.ru/document/938502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17045</Words>
  <Characters>9717</Characters>
  <Application>Microsoft Office Word</Application>
  <DocSecurity>0</DocSecurity>
  <Lines>80</Lines>
  <Paragraphs>53</Paragraphs>
  <ScaleCrop>false</ScaleCrop>
  <Company>MultiDVD Team</Company>
  <LinksUpToDate>false</LinksUpToDate>
  <CharactersWithSpaces>26709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2018-03-09T12:22:00Z</dcterms:created>
  <dcterms:modified xsi:type="dcterms:W3CDTF">2018-03-09T12:22:00Z</dcterms:modified>
</cp:coreProperties>
</file>