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9D" w:rsidRPr="0059659D" w:rsidRDefault="0059659D" w:rsidP="0059659D">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59659D">
        <w:rPr>
          <w:rFonts w:ascii="Arial" w:eastAsia="Times New Roman" w:hAnsi="Arial" w:cs="Arial"/>
          <w:b/>
          <w:bCs/>
          <w:color w:val="2D2D2D"/>
          <w:kern w:val="36"/>
          <w:sz w:val="32"/>
          <w:szCs w:val="32"/>
          <w:lang w:eastAsia="ru-RU"/>
        </w:rPr>
        <w:t>О ДОПОЛНИТЕЛЬНЫХ МЕРАХ СОЦИАЛЬНОЙ ПОДДЕРЖКИ СЕМЕЙ, ИМЕЮЩИХ ДЕТЕЙ (с изменениями на: 02.03.2015)</w:t>
      </w:r>
    </w:p>
    <w:p w:rsidR="0059659D" w:rsidRPr="0059659D" w:rsidRDefault="0059659D" w:rsidP="0059659D">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bookmarkStart w:id="0" w:name="_GoBack"/>
      <w:r w:rsidRPr="0059659D">
        <w:rPr>
          <w:rFonts w:ascii="Times New Roman" w:eastAsia="Times New Roman" w:hAnsi="Times New Roman" w:cs="Times New Roman"/>
          <w:color w:val="3C3C3C"/>
          <w:sz w:val="32"/>
          <w:szCs w:val="32"/>
          <w:lang w:eastAsia="ru-RU"/>
        </w:rPr>
        <w:br/>
      </w:r>
      <w:bookmarkEnd w:id="0"/>
      <w:r w:rsidRPr="0059659D">
        <w:rPr>
          <w:rFonts w:ascii="Times New Roman" w:eastAsia="Times New Roman" w:hAnsi="Times New Roman" w:cs="Times New Roman"/>
          <w:color w:val="3C3C3C"/>
          <w:sz w:val="32"/>
          <w:szCs w:val="32"/>
          <w:lang w:eastAsia="ru-RU"/>
        </w:rPr>
        <w:t> ЗАКОН </w:t>
      </w:r>
    </w:p>
    <w:p w:rsidR="0059659D" w:rsidRPr="0059659D" w:rsidRDefault="0059659D" w:rsidP="0059659D">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59659D">
        <w:rPr>
          <w:rFonts w:ascii="Times New Roman" w:eastAsia="Times New Roman" w:hAnsi="Times New Roman" w:cs="Times New Roman"/>
          <w:color w:val="3C3C3C"/>
          <w:sz w:val="32"/>
          <w:szCs w:val="32"/>
          <w:lang w:eastAsia="ru-RU"/>
        </w:rPr>
        <w:t>ПЕРМСКОГО КРАЯ</w:t>
      </w:r>
    </w:p>
    <w:p w:rsidR="0059659D" w:rsidRPr="0059659D" w:rsidRDefault="0059659D" w:rsidP="0059659D">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59659D">
        <w:rPr>
          <w:rFonts w:ascii="Times New Roman" w:eastAsia="Times New Roman" w:hAnsi="Times New Roman" w:cs="Times New Roman"/>
          <w:color w:val="3C3C3C"/>
          <w:sz w:val="32"/>
          <w:szCs w:val="32"/>
          <w:lang w:eastAsia="ru-RU"/>
        </w:rPr>
        <w:t>от 29 февраля 2012 года N 5-ПК </w:t>
      </w:r>
    </w:p>
    <w:p w:rsidR="0059659D" w:rsidRPr="0059659D" w:rsidRDefault="0059659D" w:rsidP="0059659D">
      <w:pPr>
        <w:shd w:val="clear" w:color="auto" w:fill="FFFFFF"/>
        <w:spacing w:before="150" w:after="75" w:line="288" w:lineRule="atLeast"/>
        <w:jc w:val="center"/>
        <w:textAlignment w:val="baseline"/>
        <w:rPr>
          <w:rFonts w:ascii="Times New Roman" w:eastAsia="Times New Roman" w:hAnsi="Times New Roman" w:cs="Times New Roman"/>
          <w:color w:val="3C3C3C"/>
          <w:sz w:val="32"/>
          <w:szCs w:val="32"/>
          <w:lang w:eastAsia="ru-RU"/>
        </w:rPr>
      </w:pPr>
      <w:r w:rsidRPr="0059659D">
        <w:rPr>
          <w:rFonts w:ascii="Times New Roman" w:eastAsia="Times New Roman" w:hAnsi="Times New Roman" w:cs="Times New Roman"/>
          <w:color w:val="3C3C3C"/>
          <w:sz w:val="32"/>
          <w:szCs w:val="32"/>
          <w:lang w:eastAsia="ru-RU"/>
        </w:rPr>
        <w:t>О ДОПОЛНИТЕЛЬНЫХ МЕРАХ СОЦИАЛЬНОЙ ПОДДЕРЖКИ СЕМЕЙ, ИМЕЮЩИХ ДЕТЕЙ</w:t>
      </w:r>
    </w:p>
    <w:p w:rsidR="0059659D" w:rsidRPr="0059659D" w:rsidRDefault="0059659D" w:rsidP="0059659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9659D">
        <w:rPr>
          <w:rFonts w:ascii="Times New Roman" w:eastAsia="Times New Roman" w:hAnsi="Times New Roman" w:cs="Times New Roman"/>
          <w:color w:val="2D2D2D"/>
          <w:sz w:val="21"/>
          <w:szCs w:val="21"/>
          <w:lang w:eastAsia="ru-RU"/>
        </w:rPr>
        <w:t>(в ред. </w:t>
      </w:r>
      <w:hyperlink r:id="rId5" w:history="1">
        <w:r w:rsidRPr="0059659D">
          <w:rPr>
            <w:rFonts w:ascii="Times New Roman" w:eastAsia="Times New Roman" w:hAnsi="Times New Roman" w:cs="Times New Roman"/>
            <w:color w:val="00466E"/>
            <w:sz w:val="21"/>
            <w:szCs w:val="21"/>
            <w:u w:val="single"/>
            <w:lang w:eastAsia="ru-RU"/>
          </w:rPr>
          <w:t>Законов Пермского края от 28.08.2012 N 79-ПК</w:t>
        </w:r>
      </w:hyperlink>
      <w:r w:rsidRPr="0059659D">
        <w:rPr>
          <w:rFonts w:ascii="Times New Roman" w:eastAsia="Times New Roman" w:hAnsi="Times New Roman" w:cs="Times New Roman"/>
          <w:color w:val="2D2D2D"/>
          <w:sz w:val="21"/>
          <w:szCs w:val="21"/>
          <w:lang w:eastAsia="ru-RU"/>
        </w:rPr>
        <w:t>, </w:t>
      </w:r>
      <w:hyperlink r:id="rId6" w:history="1">
        <w:r w:rsidRPr="0059659D">
          <w:rPr>
            <w:rFonts w:ascii="Times New Roman" w:eastAsia="Times New Roman" w:hAnsi="Times New Roman" w:cs="Times New Roman"/>
            <w:color w:val="00466E"/>
            <w:sz w:val="21"/>
            <w:szCs w:val="21"/>
            <w:u w:val="single"/>
            <w:lang w:eastAsia="ru-RU"/>
          </w:rPr>
          <w:t>от 04.03.2014 N 310-ПК</w:t>
        </w:r>
      </w:hyperlink>
      <w:r w:rsidRPr="0059659D">
        <w:rPr>
          <w:rFonts w:ascii="Times New Roman" w:eastAsia="Times New Roman" w:hAnsi="Times New Roman" w:cs="Times New Roman"/>
          <w:color w:val="2D2D2D"/>
          <w:sz w:val="21"/>
          <w:szCs w:val="21"/>
          <w:lang w:eastAsia="ru-RU"/>
        </w:rPr>
        <w:t>, </w:t>
      </w:r>
      <w:hyperlink r:id="rId7" w:history="1">
        <w:r w:rsidRPr="0059659D">
          <w:rPr>
            <w:rFonts w:ascii="Times New Roman" w:eastAsia="Times New Roman" w:hAnsi="Times New Roman" w:cs="Times New Roman"/>
            <w:color w:val="00466E"/>
            <w:sz w:val="21"/>
            <w:szCs w:val="21"/>
            <w:u w:val="single"/>
            <w:lang w:eastAsia="ru-RU"/>
          </w:rPr>
          <w:t>от 06.11.2014 N 396-ПК</w:t>
        </w:r>
      </w:hyperlink>
      <w:r w:rsidRPr="0059659D">
        <w:rPr>
          <w:rFonts w:ascii="Times New Roman" w:eastAsia="Times New Roman" w:hAnsi="Times New Roman" w:cs="Times New Roman"/>
          <w:color w:val="2D2D2D"/>
          <w:sz w:val="21"/>
          <w:szCs w:val="21"/>
          <w:lang w:eastAsia="ru-RU"/>
        </w:rPr>
        <w:t>, </w:t>
      </w:r>
      <w:hyperlink r:id="rId8" w:history="1">
        <w:r w:rsidRPr="0059659D">
          <w:rPr>
            <w:rFonts w:ascii="Times New Roman" w:eastAsia="Times New Roman" w:hAnsi="Times New Roman" w:cs="Times New Roman"/>
            <w:color w:val="00466E"/>
            <w:sz w:val="21"/>
            <w:szCs w:val="21"/>
            <w:u w:val="single"/>
            <w:lang w:eastAsia="ru-RU"/>
          </w:rPr>
          <w:t>от 02.03.2015 N 451-ПК</w:t>
        </w:r>
      </w:hyperlink>
      <w:r w:rsidRPr="0059659D">
        <w:rPr>
          <w:rFonts w:ascii="Times New Roman" w:eastAsia="Times New Roman" w:hAnsi="Times New Roman" w:cs="Times New Roman"/>
          <w:color w:val="2D2D2D"/>
          <w:sz w:val="21"/>
          <w:szCs w:val="21"/>
          <w:lang w:eastAsia="ru-RU"/>
        </w:rPr>
        <w:t>)</w:t>
      </w:r>
    </w:p>
    <w:p w:rsidR="0059659D" w:rsidRPr="0059659D" w:rsidRDefault="0059659D" w:rsidP="0059659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9659D">
        <w:rPr>
          <w:rFonts w:ascii="Times New Roman" w:eastAsia="Times New Roman" w:hAnsi="Times New Roman" w:cs="Times New Roman"/>
          <w:color w:val="2D2D2D"/>
          <w:sz w:val="21"/>
          <w:szCs w:val="21"/>
          <w:lang w:eastAsia="ru-RU"/>
        </w:rPr>
        <w:t>Принят</w:t>
      </w:r>
      <w:r w:rsidRPr="0059659D">
        <w:rPr>
          <w:rFonts w:ascii="Times New Roman" w:eastAsia="Times New Roman" w:hAnsi="Times New Roman" w:cs="Times New Roman"/>
          <w:color w:val="2D2D2D"/>
          <w:sz w:val="21"/>
          <w:szCs w:val="21"/>
          <w:lang w:eastAsia="ru-RU"/>
        </w:rPr>
        <w:br/>
        <w:t>Законодательным Собранием</w:t>
      </w:r>
      <w:r w:rsidRPr="0059659D">
        <w:rPr>
          <w:rFonts w:ascii="Times New Roman" w:eastAsia="Times New Roman" w:hAnsi="Times New Roman" w:cs="Times New Roman"/>
          <w:color w:val="2D2D2D"/>
          <w:sz w:val="21"/>
          <w:szCs w:val="21"/>
          <w:lang w:eastAsia="ru-RU"/>
        </w:rPr>
        <w:br/>
        <w:t>Пермского края</w:t>
      </w:r>
      <w:r w:rsidRPr="0059659D">
        <w:rPr>
          <w:rFonts w:ascii="Times New Roman" w:eastAsia="Times New Roman" w:hAnsi="Times New Roman" w:cs="Times New Roman"/>
          <w:color w:val="2D2D2D"/>
          <w:sz w:val="21"/>
          <w:szCs w:val="21"/>
          <w:lang w:eastAsia="ru-RU"/>
        </w:rPr>
        <w:br/>
        <w:t>16 февраля 2012 года</w:t>
      </w:r>
      <w:r w:rsidRPr="0059659D">
        <w:rPr>
          <w:rFonts w:ascii="Times New Roman" w:eastAsia="Times New Roman" w:hAnsi="Times New Roman" w:cs="Times New Roman"/>
          <w:color w:val="2D2D2D"/>
          <w:sz w:val="21"/>
          <w:szCs w:val="21"/>
          <w:lang w:eastAsia="ru-RU"/>
        </w:rPr>
        <w:br/>
      </w:r>
    </w:p>
    <w:p w:rsidR="0059659D" w:rsidRPr="0059659D" w:rsidRDefault="0059659D" w:rsidP="0059659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9659D">
        <w:rPr>
          <w:rFonts w:ascii="Arial" w:eastAsia="Times New Roman" w:hAnsi="Arial" w:cs="Arial"/>
          <w:color w:val="4C4C4C"/>
          <w:sz w:val="38"/>
          <w:szCs w:val="38"/>
          <w:lang w:eastAsia="ru-RU"/>
        </w:rPr>
        <w:t>Статья 1. Основные понятия, используемые в настоящем Законе</w:t>
      </w:r>
    </w:p>
    <w:p w:rsidR="0059659D" w:rsidRPr="0059659D" w:rsidRDefault="0059659D" w:rsidP="0059659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9659D">
        <w:rPr>
          <w:rFonts w:ascii="Times New Roman" w:eastAsia="Times New Roman" w:hAnsi="Times New Roman" w:cs="Times New Roman"/>
          <w:color w:val="2D2D2D"/>
          <w:sz w:val="21"/>
          <w:szCs w:val="21"/>
          <w:lang w:eastAsia="ru-RU"/>
        </w:rPr>
        <w:br/>
        <w:t>Для целей настоящего Закона используются следующие основные понятия:</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1) региональный материнский капитал - средства бюджета Пермского края на реализацию дополнительных мер социальной поддержки, установленных настоящим Законом;</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2) сертификат на региональный материнский капитал - именной документ, подтверждающий право на дополнительные меры социальной поддержки;</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3) территориальный орган - территориальный орган Министерства социального развития Пермского края.</w:t>
      </w:r>
    </w:p>
    <w:p w:rsidR="0059659D" w:rsidRPr="0059659D" w:rsidRDefault="0059659D" w:rsidP="0059659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9659D">
        <w:rPr>
          <w:rFonts w:ascii="Arial" w:eastAsia="Times New Roman" w:hAnsi="Arial" w:cs="Arial"/>
          <w:color w:val="4C4C4C"/>
          <w:sz w:val="38"/>
          <w:szCs w:val="38"/>
          <w:lang w:eastAsia="ru-RU"/>
        </w:rPr>
        <w:t>Статья 2. Право на дополнительные меры социальной поддержки</w:t>
      </w:r>
    </w:p>
    <w:p w:rsidR="0059659D" w:rsidRPr="0059659D" w:rsidRDefault="0059659D" w:rsidP="0059659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9659D">
        <w:rPr>
          <w:rFonts w:ascii="Times New Roman" w:eastAsia="Times New Roman" w:hAnsi="Times New Roman" w:cs="Times New Roman"/>
          <w:color w:val="2D2D2D"/>
          <w:sz w:val="21"/>
          <w:szCs w:val="21"/>
          <w:lang w:eastAsia="ru-RU"/>
        </w:rPr>
        <w:br/>
        <w:t xml:space="preserve">1. Право на дополнительные меры социальной поддержки по региональному материнскому капиталу при рождении ребенка (детей), имеющего (имеющих) гражданство Российской Федерации, возникает у женщин, являющихся гражданами Российской Федерации, родивших третьего ребенка или последующих детей начиная с 1 января 2011 года по 31 декабря 2015 года, постоянно проживающих не менее 5 лет на дату подачи заявления о выдаче сертификата на региональный материнский капитал на территории Пермского края (допускается совокупный перерыв в регистрации не более шести месяцев), </w:t>
      </w:r>
      <w:r w:rsidRPr="0059659D">
        <w:rPr>
          <w:rFonts w:ascii="Times New Roman" w:eastAsia="Times New Roman" w:hAnsi="Times New Roman" w:cs="Times New Roman"/>
          <w:color w:val="2D2D2D"/>
          <w:sz w:val="21"/>
          <w:szCs w:val="21"/>
          <w:lang w:eastAsia="ru-RU"/>
        </w:rPr>
        <w:lastRenderedPageBreak/>
        <w:t>если ранее они не воспользовались правом на дополнительные меры социальной поддержки, установленные настоящим Законом.</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(в ред. </w:t>
      </w:r>
      <w:hyperlink r:id="rId9" w:history="1">
        <w:r w:rsidRPr="0059659D">
          <w:rPr>
            <w:rFonts w:ascii="Times New Roman" w:eastAsia="Times New Roman" w:hAnsi="Times New Roman" w:cs="Times New Roman"/>
            <w:color w:val="00466E"/>
            <w:sz w:val="21"/>
            <w:szCs w:val="21"/>
            <w:u w:val="single"/>
            <w:lang w:eastAsia="ru-RU"/>
          </w:rPr>
          <w:t>Законов Пермского края от 04.03.2014 N 310-ПК</w:t>
        </w:r>
      </w:hyperlink>
      <w:r w:rsidRPr="0059659D">
        <w:rPr>
          <w:rFonts w:ascii="Times New Roman" w:eastAsia="Times New Roman" w:hAnsi="Times New Roman" w:cs="Times New Roman"/>
          <w:color w:val="2D2D2D"/>
          <w:sz w:val="21"/>
          <w:szCs w:val="21"/>
          <w:lang w:eastAsia="ru-RU"/>
        </w:rPr>
        <w:t>, </w:t>
      </w:r>
      <w:hyperlink r:id="rId10" w:history="1">
        <w:r w:rsidRPr="0059659D">
          <w:rPr>
            <w:rFonts w:ascii="Times New Roman" w:eastAsia="Times New Roman" w:hAnsi="Times New Roman" w:cs="Times New Roman"/>
            <w:color w:val="00466E"/>
            <w:sz w:val="21"/>
            <w:szCs w:val="21"/>
            <w:u w:val="single"/>
            <w:lang w:eastAsia="ru-RU"/>
          </w:rPr>
          <w:t>от 06.11.2014 N 396-ПК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2. При возникновении права на дополнительные меры социальной поддержки по региональному материнскому капиталу не учитываются дети, в отношении которых женщина имела вступившее в законную силу решение суда о лишении ее родительских прав (ограничении родительских прав).</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3. Право женщин, указанных в части 1 настоящей статьи, на дополнительные меры социальной поддержки по региональному материнскому капиталу прекращается и возникает у отца ребенка в случае смерти женщины, объявления ее умершей, лишения родительских прав женщины в отношении ребенка, в связи с рождением которого у нее возникло право на дополнительные меры социальной поддержки.</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4. Право на дополнительные меры социальной поддержки по региональному материнскому капиталу у отца, указанного в части 3 настоящей статьи, не возникает в случаях:</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1) если он является отчимом в отношении предыдущего ребенка, очередность рождения которого была учтена при возникновении права по региональному материнскому капиталу;</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2) если он совершил умышленное преступление, относящееся к преступлениям против личности, повлекшее за собой смерть матери ребенка, в связи с рождением которого возникло право по региональному материнскому капиталу;</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3) если ребенок, в связи с рождением которого возникло право по региональному материнскому капиталу, признан в порядке, предусмотренном </w:t>
      </w:r>
      <w:hyperlink r:id="rId11" w:history="1">
        <w:r w:rsidRPr="0059659D">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59659D">
        <w:rPr>
          <w:rFonts w:ascii="Times New Roman" w:eastAsia="Times New Roman" w:hAnsi="Times New Roman" w:cs="Times New Roman"/>
          <w:color w:val="2D2D2D"/>
          <w:sz w:val="21"/>
          <w:szCs w:val="21"/>
          <w:lang w:eastAsia="ru-RU"/>
        </w:rPr>
        <w:t>, после смерти матери оставшимся без попечения родителей.</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5. Право на дополнительные меры социальной поддержки по региональному материнскому капиталу возникает со дня рождения третьего или каждого последующего ребенка и может быть реализовано не ранее чем по истечении двух лет со дня рождения ребенка (детей), в связи с рождением которого возникло право на дополнительные меры социальной поддержки, за исключением случая, предусмотренного частью 6 настоящей статьи.</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(в ред. </w:t>
      </w:r>
      <w:hyperlink r:id="rId12" w:history="1">
        <w:r w:rsidRPr="0059659D">
          <w:rPr>
            <w:rFonts w:ascii="Times New Roman" w:eastAsia="Times New Roman" w:hAnsi="Times New Roman" w:cs="Times New Roman"/>
            <w:color w:val="00466E"/>
            <w:sz w:val="21"/>
            <w:szCs w:val="21"/>
            <w:u w:val="single"/>
            <w:lang w:eastAsia="ru-RU"/>
          </w:rPr>
          <w:t>Закона Пермского края от 04.03.2014 N 310-ПК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6. Право на дополнительные меры социальной поддержки по региональному материнскому капиталу может быть реализовано в любое время со дня рождения третьего или каждого последующего ребенка на погашение основного долга и уплаты процентов по кредитному договору на приобретение (приобретенное), строительство (строящееся) жилого помещения.</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(часть 6 введена </w:t>
      </w:r>
      <w:hyperlink r:id="rId13" w:history="1">
        <w:r w:rsidRPr="0059659D">
          <w:rPr>
            <w:rFonts w:ascii="Times New Roman" w:eastAsia="Times New Roman" w:hAnsi="Times New Roman" w:cs="Times New Roman"/>
            <w:color w:val="00466E"/>
            <w:sz w:val="21"/>
            <w:szCs w:val="21"/>
            <w:u w:val="single"/>
            <w:lang w:eastAsia="ru-RU"/>
          </w:rPr>
          <w:t>Законом Пермского края от 04.03.2014 N 310-ПК</w:t>
        </w:r>
      </w:hyperlink>
      <w:r w:rsidRPr="0059659D">
        <w:rPr>
          <w:rFonts w:ascii="Times New Roman" w:eastAsia="Times New Roman" w:hAnsi="Times New Roman" w:cs="Times New Roman"/>
          <w:color w:val="2D2D2D"/>
          <w:sz w:val="21"/>
          <w:szCs w:val="21"/>
          <w:lang w:eastAsia="ru-RU"/>
        </w:rPr>
        <w:t>)</w:t>
      </w:r>
    </w:p>
    <w:p w:rsidR="0059659D" w:rsidRPr="0059659D" w:rsidRDefault="0059659D" w:rsidP="0059659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9659D">
        <w:rPr>
          <w:rFonts w:ascii="Arial" w:eastAsia="Times New Roman" w:hAnsi="Arial" w:cs="Arial"/>
          <w:color w:val="4C4C4C"/>
          <w:sz w:val="38"/>
          <w:szCs w:val="38"/>
          <w:lang w:eastAsia="ru-RU"/>
        </w:rPr>
        <w:lastRenderedPageBreak/>
        <w:t>Статья 3. Порядок выдачи сертификата регионального материнского капитала</w:t>
      </w:r>
    </w:p>
    <w:p w:rsidR="0059659D" w:rsidRPr="0059659D" w:rsidRDefault="0059659D" w:rsidP="0059659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9659D">
        <w:rPr>
          <w:rFonts w:ascii="Times New Roman" w:eastAsia="Times New Roman" w:hAnsi="Times New Roman" w:cs="Times New Roman"/>
          <w:color w:val="2D2D2D"/>
          <w:sz w:val="21"/>
          <w:szCs w:val="21"/>
          <w:lang w:eastAsia="ru-RU"/>
        </w:rPr>
        <w:br/>
        <w:t>1. Региональный материнский капитал предоставляется лицу, указанному в частях 1, 3 статьи 2 настоящего Закона, на основании письменного заявления, поданного в территориальный орган уполномоченного органа (далее - территориальный орган) со дня рождения третьего ребенка или последующих детей, но не позднее 31 декабря 2017 года.</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(в ред. </w:t>
      </w:r>
      <w:hyperlink r:id="rId14" w:history="1">
        <w:r w:rsidRPr="0059659D">
          <w:rPr>
            <w:rFonts w:ascii="Times New Roman" w:eastAsia="Times New Roman" w:hAnsi="Times New Roman" w:cs="Times New Roman"/>
            <w:color w:val="00466E"/>
            <w:sz w:val="21"/>
            <w:szCs w:val="21"/>
            <w:u w:val="single"/>
            <w:lang w:eastAsia="ru-RU"/>
          </w:rPr>
          <w:t>Закона Пермского края от 06.11.2014 N 396-ПК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2. Форма сертификата на региональный материнский капитал, порядок подачи заявления о выдаче сертификата, его получения и сроки его реализации устанавливаются нормативным правовым актом Правительства Пермского края.</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3. Решение о выдаче сертификата либо отказе в выдаче сертификата на региональный материнский капитал принимается территориальным органом в течение 30 календарных дней с даты приема заявления.</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4. Территориальный орган не позднее 10 рабочих дней с даты принятия решения направляет лицу, подавшему заявление о выдаче сертификата, уведомление о выдаче сертификата на региональный материнский капитал либо об отказе в выдаче сертификата на региональный материнский капитал.</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5. Основаниями для отказа в выдаче сертификата на региональный материнский капитал являются:</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1) отсутствие права на дополнительные меры социальной поддержки в соответствии с настоящим Законом;</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2) прекращение права на дополнительные меры социальной поддержки по основаниям, установленным частями 2, 3 статьи 2 настоящего Закона;</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3) представление недостоверных сведений, в том числе сведений об очередности рождения и(или) о гражданстве ребенка, в связи с рождением которого возникает право на дополнительные меры социальной поддержки.</w:t>
      </w:r>
    </w:p>
    <w:p w:rsidR="0059659D" w:rsidRPr="0059659D" w:rsidRDefault="0059659D" w:rsidP="0059659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9659D">
        <w:rPr>
          <w:rFonts w:ascii="Arial" w:eastAsia="Times New Roman" w:hAnsi="Arial" w:cs="Arial"/>
          <w:color w:val="4C4C4C"/>
          <w:sz w:val="38"/>
          <w:szCs w:val="38"/>
          <w:lang w:eastAsia="ru-RU"/>
        </w:rPr>
        <w:t>Статья 4. Размер регионального материнского капитала</w:t>
      </w:r>
    </w:p>
    <w:p w:rsidR="0059659D" w:rsidRPr="0059659D" w:rsidRDefault="0059659D" w:rsidP="0059659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9659D">
        <w:rPr>
          <w:rFonts w:ascii="Times New Roman" w:eastAsia="Times New Roman" w:hAnsi="Times New Roman" w:cs="Times New Roman"/>
          <w:color w:val="2D2D2D"/>
          <w:sz w:val="21"/>
          <w:szCs w:val="21"/>
          <w:lang w:eastAsia="ru-RU"/>
        </w:rPr>
        <w:br/>
        <w:t>Региональный материнский капитал устанавливается в размере 100000 рублей.</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Размер регионального материнского капитала ежегодно увеличивается (индексируется) в соответствии с законом Пермского края о бюджете Пермского края на соответствующий финансовый год.</w:t>
      </w:r>
    </w:p>
    <w:p w:rsidR="0059659D" w:rsidRPr="0059659D" w:rsidRDefault="0059659D" w:rsidP="0059659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9659D">
        <w:rPr>
          <w:rFonts w:ascii="Arial" w:eastAsia="Times New Roman" w:hAnsi="Arial" w:cs="Arial"/>
          <w:color w:val="4C4C4C"/>
          <w:sz w:val="38"/>
          <w:szCs w:val="38"/>
          <w:lang w:eastAsia="ru-RU"/>
        </w:rPr>
        <w:lastRenderedPageBreak/>
        <w:t>Статья 5. Распоряжение средствами регионального материнского капитала</w:t>
      </w:r>
    </w:p>
    <w:p w:rsidR="0059659D" w:rsidRPr="0059659D" w:rsidRDefault="0059659D" w:rsidP="0059659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9659D">
        <w:rPr>
          <w:rFonts w:ascii="Times New Roman" w:eastAsia="Times New Roman" w:hAnsi="Times New Roman" w:cs="Times New Roman"/>
          <w:color w:val="2D2D2D"/>
          <w:sz w:val="21"/>
          <w:szCs w:val="21"/>
          <w:lang w:eastAsia="ru-RU"/>
        </w:rPr>
        <w:br/>
        <w:t>1. Право на распоряжение средствами регионального материнского капитала возникает не ранее чем по истечении двух лет со дня рождения третьего ребенка или каждого последующего ребенка, за исключением случаев, предусмотренных частью 1.1 настоящей статьи.</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(в ред. </w:t>
      </w:r>
      <w:hyperlink r:id="rId15" w:history="1">
        <w:r w:rsidRPr="0059659D">
          <w:rPr>
            <w:rFonts w:ascii="Times New Roman" w:eastAsia="Times New Roman" w:hAnsi="Times New Roman" w:cs="Times New Roman"/>
            <w:color w:val="00466E"/>
            <w:sz w:val="21"/>
            <w:szCs w:val="21"/>
            <w:u w:val="single"/>
            <w:lang w:eastAsia="ru-RU"/>
          </w:rPr>
          <w:t>Законов Пермского края от 04.03.2014 N 310-ПК</w:t>
        </w:r>
      </w:hyperlink>
      <w:r w:rsidRPr="0059659D">
        <w:rPr>
          <w:rFonts w:ascii="Times New Roman" w:eastAsia="Times New Roman" w:hAnsi="Times New Roman" w:cs="Times New Roman"/>
          <w:color w:val="2D2D2D"/>
          <w:sz w:val="21"/>
          <w:szCs w:val="21"/>
          <w:lang w:eastAsia="ru-RU"/>
        </w:rPr>
        <w:t>, </w:t>
      </w:r>
      <w:hyperlink r:id="rId16" w:history="1">
        <w:r w:rsidRPr="0059659D">
          <w:rPr>
            <w:rFonts w:ascii="Times New Roman" w:eastAsia="Times New Roman" w:hAnsi="Times New Roman" w:cs="Times New Roman"/>
            <w:color w:val="00466E"/>
            <w:sz w:val="21"/>
            <w:szCs w:val="21"/>
            <w:u w:val="single"/>
            <w:lang w:eastAsia="ru-RU"/>
          </w:rPr>
          <w:t>от 02.03.2015 N 451-ПК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1.1. Право на распоряжение средствами регионального материнского капитала возникает в любое время со дня рождения третьего или каждого последующего ребенка на погашение основного долга и уплаты процентов по кредитному договору на приобретение (приобретенное), строительство (строящееся) жилого помещения, в том числе на погашение основного долга и уплаты процентов по кредитному договору на приобретение (приобретенное), строительство (строящееся) жилого помещения, взятого до рождения ребенка, в связи с рождением которого возникло право на дополнительные меры социальной поддержки по региональному материнскому капиталу, на приобретение автомобиля, а также на расходы, связанные с оказанием членам семьи платных медицинских услуг.</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(часть 1.1 введена </w:t>
      </w:r>
      <w:hyperlink r:id="rId17" w:history="1">
        <w:r w:rsidRPr="0059659D">
          <w:rPr>
            <w:rFonts w:ascii="Times New Roman" w:eastAsia="Times New Roman" w:hAnsi="Times New Roman" w:cs="Times New Roman"/>
            <w:color w:val="00466E"/>
            <w:sz w:val="21"/>
            <w:szCs w:val="21"/>
            <w:u w:val="single"/>
            <w:lang w:eastAsia="ru-RU"/>
          </w:rPr>
          <w:t>Законом Пермского края от 04.03.2014 N 310-ПК</w:t>
        </w:r>
      </w:hyperlink>
      <w:r w:rsidRPr="0059659D">
        <w:rPr>
          <w:rFonts w:ascii="Times New Roman" w:eastAsia="Times New Roman" w:hAnsi="Times New Roman" w:cs="Times New Roman"/>
          <w:color w:val="2D2D2D"/>
          <w:sz w:val="21"/>
          <w:szCs w:val="21"/>
          <w:lang w:eastAsia="ru-RU"/>
        </w:rPr>
        <w:t>; в ред. </w:t>
      </w:r>
      <w:hyperlink r:id="rId18" w:history="1">
        <w:r w:rsidRPr="0059659D">
          <w:rPr>
            <w:rFonts w:ascii="Times New Roman" w:eastAsia="Times New Roman" w:hAnsi="Times New Roman" w:cs="Times New Roman"/>
            <w:color w:val="00466E"/>
            <w:sz w:val="21"/>
            <w:szCs w:val="21"/>
            <w:u w:val="single"/>
            <w:lang w:eastAsia="ru-RU"/>
          </w:rPr>
          <w:t>Закона Пермского края от 02.03.2015 N 451-ПК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2. Средства (часть средств) регионального материнского капитала в соответствии с заявлением о распоряжении направляются на:</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1) приобретение (приобретенное), строительство (строящееся), реконструкцию, капитальный ремонт, газификацию (при наличии технической возможности) жилого помещения, осуществляемые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реконструируемого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2) оплату платных услуг, предоставляемых ребенку (детям) или родителям (законным представителям) образовательными организациями, осуществляющими на основании лицензии образовательную деятельность и реализующими программы начального общего, основного общего и (или) среднего общего образования, программы среднего профессионального образования, программы высшего образования;</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(п. 2 в ред. </w:t>
      </w:r>
      <w:hyperlink r:id="rId19" w:history="1">
        <w:r w:rsidRPr="0059659D">
          <w:rPr>
            <w:rFonts w:ascii="Times New Roman" w:eastAsia="Times New Roman" w:hAnsi="Times New Roman" w:cs="Times New Roman"/>
            <w:color w:val="00466E"/>
            <w:sz w:val="21"/>
            <w:szCs w:val="21"/>
            <w:u w:val="single"/>
            <w:lang w:eastAsia="ru-RU"/>
          </w:rPr>
          <w:t>Закона Пермского края от 02.03.2015 N 451-ПК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 xml:space="preserve">3) обеспечение детей, в том числе детей-инвалидов, техническими средствами реабилитации, не </w:t>
      </w:r>
      <w:r w:rsidRPr="0059659D">
        <w:rPr>
          <w:rFonts w:ascii="Times New Roman" w:eastAsia="Times New Roman" w:hAnsi="Times New Roman" w:cs="Times New Roman"/>
          <w:color w:val="2D2D2D"/>
          <w:sz w:val="21"/>
          <w:szCs w:val="21"/>
          <w:lang w:eastAsia="ru-RU"/>
        </w:rPr>
        <w:lastRenderedPageBreak/>
        <w:t>входящими в перечень технических средств реабилитации, утвержденный Правительством Российской Федерации;</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4) санаторно-курортное лечение детей при наличии медицинских показаний и(или) оплату проезда к месту лечения и обратно.</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5) приобретение автомобиля;</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(п. 5 введен </w:t>
      </w:r>
      <w:hyperlink r:id="rId20" w:history="1">
        <w:r w:rsidRPr="0059659D">
          <w:rPr>
            <w:rFonts w:ascii="Times New Roman" w:eastAsia="Times New Roman" w:hAnsi="Times New Roman" w:cs="Times New Roman"/>
            <w:color w:val="00466E"/>
            <w:sz w:val="21"/>
            <w:szCs w:val="21"/>
            <w:u w:val="single"/>
            <w:lang w:eastAsia="ru-RU"/>
          </w:rPr>
          <w:t>Законом Пермского края от 02.03.2015 N 451-ПК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6) расходы, связанные с оказанием платных медицинских услуг членам семьи, круг которых определяется в соответствии с семейным законодательством Российской Федерации;</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(п. 6 введен </w:t>
      </w:r>
      <w:hyperlink r:id="rId21" w:history="1">
        <w:r w:rsidRPr="0059659D">
          <w:rPr>
            <w:rFonts w:ascii="Times New Roman" w:eastAsia="Times New Roman" w:hAnsi="Times New Roman" w:cs="Times New Roman"/>
            <w:color w:val="00466E"/>
            <w:sz w:val="21"/>
            <w:szCs w:val="21"/>
            <w:u w:val="single"/>
            <w:lang w:eastAsia="ru-RU"/>
          </w:rPr>
          <w:t>Законом Пермского края от 02.03.2015 N 451-ПК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7) оплату предоставляемых образовательными организациями и индивидуальными предпринимателями, осуществляющими на основании лицензии образовательную деятельность, платных услуг при реализации образовательной программы дошкольного образования, а также услуг по присмотру и уходу за детьми.</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(п. 7 введен </w:t>
      </w:r>
      <w:hyperlink r:id="rId22" w:history="1">
        <w:r w:rsidRPr="0059659D">
          <w:rPr>
            <w:rFonts w:ascii="Times New Roman" w:eastAsia="Times New Roman" w:hAnsi="Times New Roman" w:cs="Times New Roman"/>
            <w:color w:val="00466E"/>
            <w:sz w:val="21"/>
            <w:szCs w:val="21"/>
            <w:u w:val="single"/>
            <w:lang w:eastAsia="ru-RU"/>
          </w:rPr>
          <w:t>Законом Пермского края от 02.03.2015 N 451-ПК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(часть 2 в ред. </w:t>
      </w:r>
      <w:hyperlink r:id="rId23" w:history="1">
        <w:r w:rsidRPr="0059659D">
          <w:rPr>
            <w:rFonts w:ascii="Times New Roman" w:eastAsia="Times New Roman" w:hAnsi="Times New Roman" w:cs="Times New Roman"/>
            <w:color w:val="00466E"/>
            <w:sz w:val="21"/>
            <w:szCs w:val="21"/>
            <w:u w:val="single"/>
            <w:lang w:eastAsia="ru-RU"/>
          </w:rPr>
          <w:t>Закона Пермского края от 28.08.2012 N 79-ПК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3. Приобретаемое (приобретенное), построенное (строящееся) жилое помещение с использованием средств регионального материнского капитала оформляется в долевую собственность родителей, детей (в том числе первого, второго, третьего ребенка и последующих детей) с определением размера долей по соглашению.</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(часть 3 в ред. </w:t>
      </w:r>
      <w:hyperlink r:id="rId24" w:history="1">
        <w:r w:rsidRPr="0059659D">
          <w:rPr>
            <w:rFonts w:ascii="Times New Roman" w:eastAsia="Times New Roman" w:hAnsi="Times New Roman" w:cs="Times New Roman"/>
            <w:color w:val="00466E"/>
            <w:sz w:val="21"/>
            <w:szCs w:val="21"/>
            <w:u w:val="single"/>
            <w:lang w:eastAsia="ru-RU"/>
          </w:rPr>
          <w:t>Закона Пермского края от 02.03.2015 N 451-ПК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4. Приобретаемое, построенное (строящееся), реконструированное с использованием средств именного капитала "Семья" жилое помещение должно находиться на территории Пермского края.</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5. Порядок и условия расходования средств регионального материнского капитала на направления, указанные в части 2 настоящей статьи, устанавливаются нормативными правовыми актами Правительства Пермского края.</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(часть 5 в ред. </w:t>
      </w:r>
      <w:hyperlink r:id="rId25" w:history="1">
        <w:r w:rsidRPr="0059659D">
          <w:rPr>
            <w:rFonts w:ascii="Times New Roman" w:eastAsia="Times New Roman" w:hAnsi="Times New Roman" w:cs="Times New Roman"/>
            <w:color w:val="00466E"/>
            <w:sz w:val="21"/>
            <w:szCs w:val="21"/>
            <w:u w:val="single"/>
            <w:lang w:eastAsia="ru-RU"/>
          </w:rPr>
          <w:t>Закона Пермского края от 28.08.2012 N 79-ПК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6. Право на региональный материнский капитал прекращается в течение срока, указанного в части 5 статьи 2 настоящего Закона, в следующих случаях:</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1) лишение родителей родительских прав в отношении ребенка, в связи с рождением которого возникло право на региональный материнский капитал;</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lastRenderedPageBreak/>
        <w:t>2) совершение лицами, указанными в частях 1, 3 статьи 2 настоящего Закона, умышленного преступления, относящегося к преступлениям против личности;</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3) смерть ребенка, в связи с рождением которого возникло право на дополнительные меры социальной поддержки по региональному материнскому капиталу.</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(п. 3 введен </w:t>
      </w:r>
      <w:hyperlink r:id="rId26" w:history="1">
        <w:r w:rsidRPr="0059659D">
          <w:rPr>
            <w:rFonts w:ascii="Times New Roman" w:eastAsia="Times New Roman" w:hAnsi="Times New Roman" w:cs="Times New Roman"/>
            <w:color w:val="00466E"/>
            <w:sz w:val="21"/>
            <w:szCs w:val="21"/>
            <w:u w:val="single"/>
            <w:lang w:eastAsia="ru-RU"/>
          </w:rPr>
          <w:t>Законом Пермского края от 04.03.2014 N 310-ПК</w:t>
        </w:r>
      </w:hyperlink>
      <w:r w:rsidRPr="0059659D">
        <w:rPr>
          <w:rFonts w:ascii="Times New Roman" w:eastAsia="Times New Roman" w:hAnsi="Times New Roman" w:cs="Times New Roman"/>
          <w:color w:val="2D2D2D"/>
          <w:sz w:val="21"/>
          <w:szCs w:val="21"/>
          <w:lang w:eastAsia="ru-RU"/>
        </w:rPr>
        <w:t>)</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При прекращении права на региональный материнский капитал выданный сертификат признается недействительным в порядке, установленном постановлением Правительства Пермского края.</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7. Распоряжение средствами регионального материнского капитала может осуществляться одновременно по нескольким направлениям, установленным в настоящей статье.</w:t>
      </w:r>
      <w:r w:rsidRPr="0059659D">
        <w:rPr>
          <w:rFonts w:ascii="Times New Roman" w:eastAsia="Times New Roman" w:hAnsi="Times New Roman" w:cs="Times New Roman"/>
          <w:color w:val="2D2D2D"/>
          <w:sz w:val="21"/>
          <w:szCs w:val="21"/>
          <w:lang w:eastAsia="ru-RU"/>
        </w:rPr>
        <w:br/>
      </w:r>
      <w:r w:rsidRPr="0059659D">
        <w:rPr>
          <w:rFonts w:ascii="Times New Roman" w:eastAsia="Times New Roman" w:hAnsi="Times New Roman" w:cs="Times New Roman"/>
          <w:color w:val="2D2D2D"/>
          <w:sz w:val="21"/>
          <w:szCs w:val="21"/>
          <w:lang w:eastAsia="ru-RU"/>
        </w:rPr>
        <w:br/>
        <w:t>(часть 7 введена </w:t>
      </w:r>
      <w:hyperlink r:id="rId27" w:history="1">
        <w:r w:rsidRPr="0059659D">
          <w:rPr>
            <w:rFonts w:ascii="Times New Roman" w:eastAsia="Times New Roman" w:hAnsi="Times New Roman" w:cs="Times New Roman"/>
            <w:color w:val="00466E"/>
            <w:sz w:val="21"/>
            <w:szCs w:val="21"/>
            <w:u w:val="single"/>
            <w:lang w:eastAsia="ru-RU"/>
          </w:rPr>
          <w:t>Законом Пермского края от 28.08.2012 N 79-ПК</w:t>
        </w:r>
      </w:hyperlink>
      <w:r w:rsidRPr="0059659D">
        <w:rPr>
          <w:rFonts w:ascii="Times New Roman" w:eastAsia="Times New Roman" w:hAnsi="Times New Roman" w:cs="Times New Roman"/>
          <w:color w:val="2D2D2D"/>
          <w:sz w:val="21"/>
          <w:szCs w:val="21"/>
          <w:lang w:eastAsia="ru-RU"/>
        </w:rPr>
        <w:t>)</w:t>
      </w:r>
    </w:p>
    <w:p w:rsidR="0059659D" w:rsidRPr="0059659D" w:rsidRDefault="0059659D" w:rsidP="0059659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9659D">
        <w:rPr>
          <w:rFonts w:ascii="Arial" w:eastAsia="Times New Roman" w:hAnsi="Arial" w:cs="Arial"/>
          <w:color w:val="4C4C4C"/>
          <w:sz w:val="38"/>
          <w:szCs w:val="38"/>
          <w:lang w:eastAsia="ru-RU"/>
        </w:rPr>
        <w:t>Статья 6. Вступление в силу настоящего Закона</w:t>
      </w:r>
    </w:p>
    <w:p w:rsidR="0059659D" w:rsidRDefault="0059659D" w:rsidP="0059659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9659D">
        <w:rPr>
          <w:rFonts w:ascii="Times New Roman" w:eastAsia="Times New Roman" w:hAnsi="Times New Roman" w:cs="Times New Roman"/>
          <w:color w:val="2D2D2D"/>
          <w:sz w:val="21"/>
          <w:szCs w:val="21"/>
          <w:lang w:eastAsia="ru-RU"/>
        </w:rPr>
        <w:br/>
        <w:t>Настоящий Закон вступает в силу через десять дней после дня его официального опубликования и действует до 30 июня 2018 года.</w:t>
      </w:r>
    </w:p>
    <w:p w:rsidR="0059659D" w:rsidRDefault="0059659D" w:rsidP="0059659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rsidR="0059659D" w:rsidRPr="0059659D" w:rsidRDefault="0059659D" w:rsidP="0059659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9659D">
        <w:rPr>
          <w:rFonts w:ascii="Times New Roman" w:eastAsia="Times New Roman" w:hAnsi="Times New Roman" w:cs="Times New Roman"/>
          <w:color w:val="2D2D2D"/>
          <w:sz w:val="21"/>
          <w:szCs w:val="21"/>
          <w:lang w:eastAsia="ru-RU"/>
        </w:rPr>
        <w:t>(в ред. </w:t>
      </w:r>
      <w:hyperlink r:id="rId28" w:history="1">
        <w:r w:rsidRPr="0059659D">
          <w:rPr>
            <w:rFonts w:ascii="Times New Roman" w:eastAsia="Times New Roman" w:hAnsi="Times New Roman" w:cs="Times New Roman"/>
            <w:color w:val="00466E"/>
            <w:sz w:val="21"/>
            <w:szCs w:val="21"/>
            <w:u w:val="single"/>
            <w:lang w:eastAsia="ru-RU"/>
          </w:rPr>
          <w:t>Закона Пермского края от 06.11.2014 N 396-ПК</w:t>
        </w:r>
      </w:hyperlink>
      <w:r w:rsidRPr="0059659D">
        <w:rPr>
          <w:rFonts w:ascii="Times New Roman" w:eastAsia="Times New Roman" w:hAnsi="Times New Roman" w:cs="Times New Roman"/>
          <w:color w:val="2D2D2D"/>
          <w:sz w:val="21"/>
          <w:szCs w:val="21"/>
          <w:lang w:eastAsia="ru-RU"/>
        </w:rPr>
        <w:t>)</w:t>
      </w:r>
    </w:p>
    <w:p w:rsidR="0059659D" w:rsidRPr="0059659D" w:rsidRDefault="0059659D" w:rsidP="0059659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9659D">
        <w:rPr>
          <w:rFonts w:ascii="Times New Roman" w:eastAsia="Times New Roman" w:hAnsi="Times New Roman" w:cs="Times New Roman"/>
          <w:color w:val="2D2D2D"/>
          <w:sz w:val="21"/>
          <w:szCs w:val="21"/>
          <w:lang w:eastAsia="ru-RU"/>
        </w:rPr>
        <w:t>Губернатор</w:t>
      </w:r>
      <w:r w:rsidRPr="0059659D">
        <w:rPr>
          <w:rFonts w:ascii="Times New Roman" w:eastAsia="Times New Roman" w:hAnsi="Times New Roman" w:cs="Times New Roman"/>
          <w:color w:val="2D2D2D"/>
          <w:sz w:val="21"/>
          <w:szCs w:val="21"/>
          <w:lang w:eastAsia="ru-RU"/>
        </w:rPr>
        <w:br/>
        <w:t>Пермского края</w:t>
      </w:r>
      <w:r w:rsidRPr="0059659D">
        <w:rPr>
          <w:rFonts w:ascii="Times New Roman" w:eastAsia="Times New Roman" w:hAnsi="Times New Roman" w:cs="Times New Roman"/>
          <w:color w:val="2D2D2D"/>
          <w:sz w:val="21"/>
          <w:szCs w:val="21"/>
          <w:lang w:eastAsia="ru-RU"/>
        </w:rPr>
        <w:br/>
        <w:t>О.А.ЧИРКУНОВ</w:t>
      </w:r>
    </w:p>
    <w:p w:rsidR="0059659D" w:rsidRPr="0059659D" w:rsidRDefault="0059659D" w:rsidP="0059659D">
      <w:pPr>
        <w:shd w:val="clear" w:color="auto" w:fill="FFFFFF"/>
        <w:spacing w:line="315" w:lineRule="atLeast"/>
        <w:textAlignment w:val="baseline"/>
        <w:rPr>
          <w:rFonts w:ascii="Arial" w:eastAsia="Times New Roman" w:hAnsi="Arial" w:cs="Arial"/>
          <w:color w:val="777777"/>
          <w:spacing w:val="2"/>
          <w:sz w:val="18"/>
          <w:szCs w:val="18"/>
          <w:lang w:eastAsia="ru-RU"/>
        </w:rPr>
      </w:pPr>
      <w:r w:rsidRPr="0059659D">
        <w:rPr>
          <w:rFonts w:ascii="Times New Roman" w:eastAsia="Times New Roman" w:hAnsi="Times New Roman" w:cs="Times New Roman"/>
          <w:color w:val="2D2D2D"/>
          <w:sz w:val="21"/>
          <w:szCs w:val="21"/>
          <w:lang w:eastAsia="ru-RU"/>
        </w:rPr>
        <w:t>29.02.2012 N 5-ПК</w:t>
      </w:r>
    </w:p>
    <w:p w:rsidR="00CF5BF8" w:rsidRDefault="00CF5BF8"/>
    <w:sectPr w:rsidR="00CF5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60DAF"/>
    <w:multiLevelType w:val="multilevel"/>
    <w:tmpl w:val="4820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005A1"/>
    <w:multiLevelType w:val="multilevel"/>
    <w:tmpl w:val="34A2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B6D50"/>
    <w:multiLevelType w:val="multilevel"/>
    <w:tmpl w:val="D06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03B5A"/>
    <w:multiLevelType w:val="multilevel"/>
    <w:tmpl w:val="48F2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33F8B"/>
    <w:multiLevelType w:val="multilevel"/>
    <w:tmpl w:val="11A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049AB"/>
    <w:multiLevelType w:val="multilevel"/>
    <w:tmpl w:val="C716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3719E"/>
    <w:multiLevelType w:val="multilevel"/>
    <w:tmpl w:val="0CE4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F6F8B"/>
    <w:multiLevelType w:val="multilevel"/>
    <w:tmpl w:val="F2AA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9D"/>
    <w:rsid w:val="0059659D"/>
    <w:rsid w:val="00C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FA5AA-1BDD-455F-B687-8EC72DD5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65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965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59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9659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9659D"/>
    <w:rPr>
      <w:color w:val="0000FF"/>
      <w:u w:val="single"/>
    </w:rPr>
  </w:style>
  <w:style w:type="paragraph" w:styleId="z-">
    <w:name w:val="HTML Top of Form"/>
    <w:basedOn w:val="a"/>
    <w:next w:val="a"/>
    <w:link w:val="z-0"/>
    <w:hidden/>
    <w:uiPriority w:val="99"/>
    <w:semiHidden/>
    <w:unhideWhenUsed/>
    <w:rsid w:val="005965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65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965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9659D"/>
    <w:rPr>
      <w:rFonts w:ascii="Arial" w:eastAsia="Times New Roman" w:hAnsi="Arial" w:cs="Arial"/>
      <w:vanish/>
      <w:sz w:val="16"/>
      <w:szCs w:val="16"/>
      <w:lang w:eastAsia="ru-RU"/>
    </w:rPr>
  </w:style>
  <w:style w:type="character" w:customStyle="1" w:styleId="headernametx">
    <w:name w:val="header_name_tx"/>
    <w:basedOn w:val="a0"/>
    <w:rsid w:val="0059659D"/>
  </w:style>
  <w:style w:type="character" w:customStyle="1" w:styleId="info-title">
    <w:name w:val="info-title"/>
    <w:basedOn w:val="a0"/>
    <w:rsid w:val="0059659D"/>
  </w:style>
  <w:style w:type="paragraph" w:customStyle="1" w:styleId="headertext">
    <w:name w:val="headertext"/>
    <w:basedOn w:val="a"/>
    <w:rsid w:val="00596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96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96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659D"/>
    <w:rPr>
      <w:b/>
      <w:bCs/>
    </w:rPr>
  </w:style>
  <w:style w:type="paragraph" w:customStyle="1" w:styleId="copyright">
    <w:name w:val="copyright"/>
    <w:basedOn w:val="a"/>
    <w:rsid w:val="00596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96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9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5225">
      <w:bodyDiv w:val="1"/>
      <w:marLeft w:val="0"/>
      <w:marRight w:val="0"/>
      <w:marTop w:val="0"/>
      <w:marBottom w:val="0"/>
      <w:divBdr>
        <w:top w:val="none" w:sz="0" w:space="0" w:color="auto"/>
        <w:left w:val="none" w:sz="0" w:space="0" w:color="auto"/>
        <w:bottom w:val="none" w:sz="0" w:space="0" w:color="auto"/>
        <w:right w:val="none" w:sz="0" w:space="0" w:color="auto"/>
      </w:divBdr>
      <w:divsChild>
        <w:div w:id="1184632477">
          <w:marLeft w:val="0"/>
          <w:marRight w:val="0"/>
          <w:marTop w:val="150"/>
          <w:marBottom w:val="210"/>
          <w:divBdr>
            <w:top w:val="none" w:sz="0" w:space="0" w:color="auto"/>
            <w:left w:val="none" w:sz="0" w:space="0" w:color="auto"/>
            <w:bottom w:val="none" w:sz="0" w:space="0" w:color="auto"/>
            <w:right w:val="none" w:sz="0" w:space="0" w:color="auto"/>
          </w:divBdr>
          <w:divsChild>
            <w:div w:id="23068818">
              <w:marLeft w:val="15"/>
              <w:marRight w:val="15"/>
              <w:marTop w:val="15"/>
              <w:marBottom w:val="15"/>
              <w:divBdr>
                <w:top w:val="none" w:sz="0" w:space="0" w:color="auto"/>
                <w:left w:val="none" w:sz="0" w:space="0" w:color="auto"/>
                <w:bottom w:val="none" w:sz="0" w:space="0" w:color="auto"/>
                <w:right w:val="none" w:sz="0" w:space="0" w:color="auto"/>
              </w:divBdr>
              <w:divsChild>
                <w:div w:id="953251217">
                  <w:marLeft w:val="0"/>
                  <w:marRight w:val="0"/>
                  <w:marTop w:val="0"/>
                  <w:marBottom w:val="0"/>
                  <w:divBdr>
                    <w:top w:val="none" w:sz="0" w:space="0" w:color="auto"/>
                    <w:left w:val="none" w:sz="0" w:space="0" w:color="auto"/>
                    <w:bottom w:val="none" w:sz="0" w:space="0" w:color="auto"/>
                    <w:right w:val="none" w:sz="0" w:space="0" w:color="auto"/>
                  </w:divBdr>
                </w:div>
                <w:div w:id="179860845">
                  <w:marLeft w:val="0"/>
                  <w:marRight w:val="0"/>
                  <w:marTop w:val="0"/>
                  <w:marBottom w:val="0"/>
                  <w:divBdr>
                    <w:top w:val="none" w:sz="0" w:space="0" w:color="auto"/>
                    <w:left w:val="none" w:sz="0" w:space="0" w:color="auto"/>
                    <w:bottom w:val="none" w:sz="0" w:space="0" w:color="auto"/>
                    <w:right w:val="none" w:sz="0" w:space="0" w:color="auto"/>
                  </w:divBdr>
                </w:div>
              </w:divsChild>
            </w:div>
            <w:div w:id="1813592325">
              <w:marLeft w:val="0"/>
              <w:marRight w:val="0"/>
              <w:marTop w:val="0"/>
              <w:marBottom w:val="0"/>
              <w:divBdr>
                <w:top w:val="none" w:sz="0" w:space="0" w:color="auto"/>
                <w:left w:val="none" w:sz="0" w:space="0" w:color="auto"/>
                <w:bottom w:val="none" w:sz="0" w:space="0" w:color="auto"/>
                <w:right w:val="none" w:sz="0" w:space="0" w:color="auto"/>
              </w:divBdr>
              <w:divsChild>
                <w:div w:id="2020962181">
                  <w:marLeft w:val="0"/>
                  <w:marRight w:val="0"/>
                  <w:marTop w:val="0"/>
                  <w:marBottom w:val="0"/>
                  <w:divBdr>
                    <w:top w:val="none" w:sz="0" w:space="0" w:color="auto"/>
                    <w:left w:val="none" w:sz="0" w:space="0" w:color="auto"/>
                    <w:bottom w:val="none" w:sz="0" w:space="0" w:color="auto"/>
                    <w:right w:val="none" w:sz="0" w:space="0" w:color="auto"/>
                  </w:divBdr>
                  <w:divsChild>
                    <w:div w:id="1444837473">
                      <w:marLeft w:val="0"/>
                      <w:marRight w:val="0"/>
                      <w:marTop w:val="0"/>
                      <w:marBottom w:val="0"/>
                      <w:divBdr>
                        <w:top w:val="none" w:sz="0" w:space="0" w:color="auto"/>
                        <w:left w:val="none" w:sz="0" w:space="0" w:color="auto"/>
                        <w:bottom w:val="none" w:sz="0" w:space="0" w:color="auto"/>
                        <w:right w:val="none" w:sz="0" w:space="0" w:color="auto"/>
                      </w:divBdr>
                      <w:divsChild>
                        <w:div w:id="1492020871">
                          <w:marLeft w:val="7905"/>
                          <w:marRight w:val="0"/>
                          <w:marTop w:val="0"/>
                          <w:marBottom w:val="0"/>
                          <w:divBdr>
                            <w:top w:val="none" w:sz="0" w:space="0" w:color="auto"/>
                            <w:left w:val="none" w:sz="0" w:space="0" w:color="auto"/>
                            <w:bottom w:val="none" w:sz="0" w:space="0" w:color="auto"/>
                            <w:right w:val="none" w:sz="0" w:space="0" w:color="auto"/>
                          </w:divBdr>
                        </w:div>
                      </w:divsChild>
                    </w:div>
                    <w:div w:id="1011563831">
                      <w:marLeft w:val="-19635"/>
                      <w:marRight w:val="450"/>
                      <w:marTop w:val="525"/>
                      <w:marBottom w:val="0"/>
                      <w:divBdr>
                        <w:top w:val="none" w:sz="0" w:space="0" w:color="auto"/>
                        <w:left w:val="none" w:sz="0" w:space="0" w:color="auto"/>
                        <w:bottom w:val="none" w:sz="0" w:space="0" w:color="auto"/>
                        <w:right w:val="none" w:sz="0" w:space="0" w:color="auto"/>
                      </w:divBdr>
                    </w:div>
                    <w:div w:id="19503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0769">
              <w:marLeft w:val="15"/>
              <w:marRight w:val="15"/>
              <w:marTop w:val="0"/>
              <w:marBottom w:val="0"/>
              <w:divBdr>
                <w:top w:val="none" w:sz="0" w:space="0" w:color="auto"/>
                <w:left w:val="none" w:sz="0" w:space="0" w:color="auto"/>
                <w:bottom w:val="none" w:sz="0" w:space="0" w:color="auto"/>
                <w:right w:val="none" w:sz="0" w:space="0" w:color="auto"/>
              </w:divBdr>
            </w:div>
          </w:divsChild>
        </w:div>
        <w:div w:id="466362196">
          <w:marLeft w:val="0"/>
          <w:marRight w:val="0"/>
          <w:marTop w:val="0"/>
          <w:marBottom w:val="690"/>
          <w:divBdr>
            <w:top w:val="none" w:sz="0" w:space="0" w:color="auto"/>
            <w:left w:val="none" w:sz="0" w:space="0" w:color="auto"/>
            <w:bottom w:val="none" w:sz="0" w:space="0" w:color="auto"/>
            <w:right w:val="none" w:sz="0" w:space="0" w:color="auto"/>
          </w:divBdr>
          <w:divsChild>
            <w:div w:id="1793858986">
              <w:marLeft w:val="0"/>
              <w:marRight w:val="0"/>
              <w:marTop w:val="0"/>
              <w:marBottom w:val="450"/>
              <w:divBdr>
                <w:top w:val="none" w:sz="0" w:space="0" w:color="auto"/>
                <w:left w:val="none" w:sz="0" w:space="0" w:color="auto"/>
                <w:bottom w:val="none" w:sz="0" w:space="0" w:color="auto"/>
                <w:right w:val="none" w:sz="0" w:space="0" w:color="auto"/>
              </w:divBdr>
              <w:divsChild>
                <w:div w:id="1220897577">
                  <w:marLeft w:val="0"/>
                  <w:marRight w:val="0"/>
                  <w:marTop w:val="0"/>
                  <w:marBottom w:val="0"/>
                  <w:divBdr>
                    <w:top w:val="none" w:sz="0" w:space="0" w:color="auto"/>
                    <w:left w:val="none" w:sz="0" w:space="0" w:color="auto"/>
                    <w:bottom w:val="none" w:sz="0" w:space="0" w:color="auto"/>
                    <w:right w:val="none" w:sz="0" w:space="0" w:color="auto"/>
                  </w:divBdr>
                </w:div>
                <w:div w:id="661007879">
                  <w:marLeft w:val="0"/>
                  <w:marRight w:val="0"/>
                  <w:marTop w:val="960"/>
                  <w:marBottom w:val="450"/>
                  <w:divBdr>
                    <w:top w:val="single" w:sz="6" w:space="8" w:color="CDCDCD"/>
                    <w:left w:val="single" w:sz="6" w:space="0" w:color="CDCDCD"/>
                    <w:bottom w:val="single" w:sz="6" w:space="30" w:color="CDCDCD"/>
                    <w:right w:val="single" w:sz="6" w:space="0" w:color="CDCDCD"/>
                  </w:divBdr>
                  <w:divsChild>
                    <w:div w:id="566380370">
                      <w:marLeft w:val="0"/>
                      <w:marRight w:val="0"/>
                      <w:marTop w:val="0"/>
                      <w:marBottom w:val="1050"/>
                      <w:divBdr>
                        <w:top w:val="none" w:sz="0" w:space="0" w:color="auto"/>
                        <w:left w:val="none" w:sz="0" w:space="0" w:color="auto"/>
                        <w:bottom w:val="none" w:sz="0" w:space="0" w:color="auto"/>
                        <w:right w:val="none" w:sz="0" w:space="0" w:color="auto"/>
                      </w:divBdr>
                      <w:divsChild>
                        <w:div w:id="1775706012">
                          <w:marLeft w:val="0"/>
                          <w:marRight w:val="0"/>
                          <w:marTop w:val="0"/>
                          <w:marBottom w:val="0"/>
                          <w:divBdr>
                            <w:top w:val="none" w:sz="0" w:space="0" w:color="auto"/>
                            <w:left w:val="none" w:sz="0" w:space="0" w:color="auto"/>
                            <w:bottom w:val="none" w:sz="0" w:space="0" w:color="auto"/>
                            <w:right w:val="none" w:sz="0" w:space="0" w:color="auto"/>
                          </w:divBdr>
                        </w:div>
                        <w:div w:id="426578352">
                          <w:marLeft w:val="0"/>
                          <w:marRight w:val="0"/>
                          <w:marTop w:val="0"/>
                          <w:marBottom w:val="0"/>
                          <w:divBdr>
                            <w:top w:val="none" w:sz="0" w:space="0" w:color="auto"/>
                            <w:left w:val="none" w:sz="0" w:space="0" w:color="auto"/>
                            <w:bottom w:val="none" w:sz="0" w:space="0" w:color="auto"/>
                            <w:right w:val="none" w:sz="0" w:space="0" w:color="auto"/>
                          </w:divBdr>
                          <w:divsChild>
                            <w:div w:id="138620818">
                              <w:marLeft w:val="0"/>
                              <w:marRight w:val="0"/>
                              <w:marTop w:val="0"/>
                              <w:marBottom w:val="0"/>
                              <w:divBdr>
                                <w:top w:val="none" w:sz="0" w:space="0" w:color="auto"/>
                                <w:left w:val="none" w:sz="0" w:space="0" w:color="auto"/>
                                <w:bottom w:val="none" w:sz="0" w:space="0" w:color="auto"/>
                                <w:right w:val="none" w:sz="0" w:space="0" w:color="auto"/>
                              </w:divBdr>
                              <w:divsChild>
                                <w:div w:id="2141730323">
                                  <w:marLeft w:val="0"/>
                                  <w:marRight w:val="0"/>
                                  <w:marTop w:val="0"/>
                                  <w:marBottom w:val="0"/>
                                  <w:divBdr>
                                    <w:top w:val="none" w:sz="0" w:space="0" w:color="auto"/>
                                    <w:left w:val="none" w:sz="0" w:space="0" w:color="auto"/>
                                    <w:bottom w:val="none" w:sz="0" w:space="0" w:color="auto"/>
                                    <w:right w:val="none" w:sz="0" w:space="0" w:color="auto"/>
                                  </w:divBdr>
                                  <w:divsChild>
                                    <w:div w:id="1146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86558">
          <w:marLeft w:val="0"/>
          <w:marRight w:val="0"/>
          <w:marTop w:val="0"/>
          <w:marBottom w:val="225"/>
          <w:divBdr>
            <w:top w:val="single" w:sz="6" w:space="0" w:color="E0E0E0"/>
            <w:left w:val="single" w:sz="6" w:space="0" w:color="E0E0E0"/>
            <w:bottom w:val="single" w:sz="6" w:space="0" w:color="E0E0E0"/>
            <w:right w:val="single" w:sz="6" w:space="0" w:color="E0E0E0"/>
          </w:divBdr>
          <w:divsChild>
            <w:div w:id="1350185105">
              <w:marLeft w:val="0"/>
              <w:marRight w:val="0"/>
              <w:marTop w:val="0"/>
              <w:marBottom w:val="0"/>
              <w:divBdr>
                <w:top w:val="none" w:sz="0" w:space="0" w:color="auto"/>
                <w:left w:val="none" w:sz="0" w:space="0" w:color="auto"/>
                <w:bottom w:val="none" w:sz="0" w:space="0" w:color="auto"/>
                <w:right w:val="none" w:sz="0" w:space="0" w:color="auto"/>
              </w:divBdr>
            </w:div>
            <w:div w:id="744381121">
              <w:marLeft w:val="0"/>
              <w:marRight w:val="0"/>
              <w:marTop w:val="0"/>
              <w:marBottom w:val="0"/>
              <w:divBdr>
                <w:top w:val="none" w:sz="0" w:space="0" w:color="auto"/>
                <w:left w:val="none" w:sz="0" w:space="0" w:color="auto"/>
                <w:bottom w:val="none" w:sz="0" w:space="0" w:color="auto"/>
                <w:right w:val="none" w:sz="0" w:space="0" w:color="auto"/>
              </w:divBdr>
            </w:div>
          </w:divsChild>
        </w:div>
        <w:div w:id="876821990">
          <w:marLeft w:val="0"/>
          <w:marRight w:val="0"/>
          <w:marTop w:val="0"/>
          <w:marBottom w:val="0"/>
          <w:divBdr>
            <w:top w:val="none" w:sz="0" w:space="0" w:color="auto"/>
            <w:left w:val="none" w:sz="0" w:space="0" w:color="auto"/>
            <w:bottom w:val="none" w:sz="0" w:space="0" w:color="auto"/>
            <w:right w:val="none" w:sz="0" w:space="0" w:color="auto"/>
          </w:divBdr>
          <w:divsChild>
            <w:div w:id="1252198090">
              <w:marLeft w:val="0"/>
              <w:marRight w:val="0"/>
              <w:marTop w:val="0"/>
              <w:marBottom w:val="0"/>
              <w:divBdr>
                <w:top w:val="none" w:sz="0" w:space="0" w:color="auto"/>
                <w:left w:val="none" w:sz="0" w:space="0" w:color="auto"/>
                <w:bottom w:val="none" w:sz="0" w:space="0" w:color="auto"/>
                <w:right w:val="none" w:sz="0" w:space="0" w:color="auto"/>
              </w:divBdr>
            </w:div>
            <w:div w:id="2085906219">
              <w:marLeft w:val="0"/>
              <w:marRight w:val="0"/>
              <w:marTop w:val="0"/>
              <w:marBottom w:val="0"/>
              <w:divBdr>
                <w:top w:val="none" w:sz="0" w:space="0" w:color="auto"/>
                <w:left w:val="none" w:sz="0" w:space="0" w:color="auto"/>
                <w:bottom w:val="none" w:sz="0" w:space="0" w:color="auto"/>
                <w:right w:val="none" w:sz="0" w:space="0" w:color="auto"/>
              </w:divBdr>
            </w:div>
            <w:div w:id="1518621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4038446" TargetMode="External"/><Relationship Id="rId13" Type="http://schemas.openxmlformats.org/officeDocument/2006/relationships/hyperlink" Target="http://docs.cntd.ru/document/494902383" TargetMode="External"/><Relationship Id="rId18" Type="http://schemas.openxmlformats.org/officeDocument/2006/relationships/hyperlink" Target="http://docs.cntd.ru/document/424038446" TargetMode="External"/><Relationship Id="rId26" Type="http://schemas.openxmlformats.org/officeDocument/2006/relationships/hyperlink" Target="http://docs.cntd.ru/document/494902383" TargetMode="External"/><Relationship Id="rId3" Type="http://schemas.openxmlformats.org/officeDocument/2006/relationships/settings" Target="settings.xml"/><Relationship Id="rId21" Type="http://schemas.openxmlformats.org/officeDocument/2006/relationships/hyperlink" Target="http://docs.cntd.ru/document/424038446" TargetMode="External"/><Relationship Id="rId7" Type="http://schemas.openxmlformats.org/officeDocument/2006/relationships/hyperlink" Target="http://docs.cntd.ru/document/423966490" TargetMode="External"/><Relationship Id="rId12" Type="http://schemas.openxmlformats.org/officeDocument/2006/relationships/hyperlink" Target="http://docs.cntd.ru/document/494902383" TargetMode="External"/><Relationship Id="rId17" Type="http://schemas.openxmlformats.org/officeDocument/2006/relationships/hyperlink" Target="http://docs.cntd.ru/document/494902383" TargetMode="External"/><Relationship Id="rId25" Type="http://schemas.openxmlformats.org/officeDocument/2006/relationships/hyperlink" Target="http://docs.cntd.ru/document/911537495" TargetMode="External"/><Relationship Id="rId2" Type="http://schemas.openxmlformats.org/officeDocument/2006/relationships/styles" Target="styles.xml"/><Relationship Id="rId16" Type="http://schemas.openxmlformats.org/officeDocument/2006/relationships/hyperlink" Target="http://docs.cntd.ru/document/424038446" TargetMode="External"/><Relationship Id="rId20" Type="http://schemas.openxmlformats.org/officeDocument/2006/relationships/hyperlink" Target="http://docs.cntd.ru/document/42403844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94902383" TargetMode="External"/><Relationship Id="rId11" Type="http://schemas.openxmlformats.org/officeDocument/2006/relationships/hyperlink" Target="http://docs.cntd.ru/document/9015517" TargetMode="External"/><Relationship Id="rId24" Type="http://schemas.openxmlformats.org/officeDocument/2006/relationships/hyperlink" Target="http://docs.cntd.ru/document/424038446" TargetMode="External"/><Relationship Id="rId5" Type="http://schemas.openxmlformats.org/officeDocument/2006/relationships/hyperlink" Target="http://docs.cntd.ru/document/911537495" TargetMode="External"/><Relationship Id="rId15" Type="http://schemas.openxmlformats.org/officeDocument/2006/relationships/hyperlink" Target="http://docs.cntd.ru/document/494902383" TargetMode="External"/><Relationship Id="rId23" Type="http://schemas.openxmlformats.org/officeDocument/2006/relationships/hyperlink" Target="http://docs.cntd.ru/document/911537495" TargetMode="External"/><Relationship Id="rId28" Type="http://schemas.openxmlformats.org/officeDocument/2006/relationships/hyperlink" Target="http://docs.cntd.ru/document/423966490" TargetMode="External"/><Relationship Id="rId10" Type="http://schemas.openxmlformats.org/officeDocument/2006/relationships/hyperlink" Target="http://docs.cntd.ru/document/423966490" TargetMode="External"/><Relationship Id="rId19" Type="http://schemas.openxmlformats.org/officeDocument/2006/relationships/hyperlink" Target="http://docs.cntd.ru/document/424038446" TargetMode="External"/><Relationship Id="rId4" Type="http://schemas.openxmlformats.org/officeDocument/2006/relationships/webSettings" Target="webSettings.xml"/><Relationship Id="rId9" Type="http://schemas.openxmlformats.org/officeDocument/2006/relationships/hyperlink" Target="http://docs.cntd.ru/document/494902383" TargetMode="External"/><Relationship Id="rId14" Type="http://schemas.openxmlformats.org/officeDocument/2006/relationships/hyperlink" Target="http://docs.cntd.ru/document/423966490" TargetMode="External"/><Relationship Id="rId22" Type="http://schemas.openxmlformats.org/officeDocument/2006/relationships/hyperlink" Target="http://docs.cntd.ru/document/424038446" TargetMode="External"/><Relationship Id="rId27" Type="http://schemas.openxmlformats.org/officeDocument/2006/relationships/hyperlink" Target="http://docs.cntd.ru/document/91153749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2018-03-05T21:43:00Z</dcterms:created>
  <dcterms:modified xsi:type="dcterms:W3CDTF">2018-03-05T21:44:00Z</dcterms:modified>
</cp:coreProperties>
</file>