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 НИЖЕГОРОДСКАЯ ОБЛАСТЬ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0" w:name="_GoBack"/>
      <w:r w:rsidRPr="001F08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      ЗАКОН</w:t>
      </w:r>
    </w:p>
    <w:bookmarkEnd w:id="0"/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от 24.11.2004                                        N 130-З                            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О мерах социальной поддержки граждан,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  имеющих детей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 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(В редакции Законов Нижегородской области </w:t>
      </w:r>
      <w:hyperlink r:id="rId4" w:tgtFrame="contents" w:history="1">
        <w:r w:rsidRPr="001F083A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04.12.2009 г. N 238-З</w:t>
        </w:r>
      </w:hyperlink>
      <w:r w:rsidRPr="001F083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;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          </w:t>
      </w:r>
      <w:hyperlink r:id="rId5" w:tgtFrame="contents" w:history="1">
        <w:r w:rsidRPr="001F083A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31.03.2010 г. N 49-З</w:t>
        </w:r>
      </w:hyperlink>
      <w:r w:rsidRPr="001F083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; </w:t>
      </w:r>
      <w:hyperlink r:id="rId6" w:tgtFrame="contents" w:history="1">
        <w:r w:rsidRPr="001F083A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07.02.2011 г. N 3-З</w:t>
        </w:r>
      </w:hyperlink>
      <w:r w:rsidRPr="001F083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;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         </w:t>
      </w:r>
      <w:hyperlink r:id="rId7" w:tgtFrame="contents" w:history="1">
        <w:r w:rsidRPr="001F083A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01.03.2011 г. N 20-З</w:t>
        </w:r>
      </w:hyperlink>
      <w:r w:rsidRPr="001F083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; </w:t>
      </w:r>
      <w:hyperlink r:id="rId8" w:tgtFrame="contents" w:history="1">
        <w:r w:rsidRPr="001F083A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09.08.2011 г. N 113-З</w:t>
        </w:r>
      </w:hyperlink>
      <w:r w:rsidRPr="001F083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;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         </w:t>
      </w:r>
      <w:hyperlink r:id="rId9" w:tgtFrame="contents" w:history="1">
        <w:r w:rsidRPr="001F083A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05.03.2012 г. N 12-З</w:t>
        </w:r>
      </w:hyperlink>
      <w:r w:rsidRPr="001F083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; </w:t>
      </w:r>
      <w:hyperlink r:id="rId10" w:tgtFrame="contents" w:history="1">
        <w:r w:rsidRPr="001F083A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30.04.2014 г. N 50-З</w:t>
        </w:r>
      </w:hyperlink>
      <w:r w:rsidRPr="001F083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;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          от </w:t>
      </w:r>
      <w:r w:rsidRPr="001F083A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04.09.2014 г. N 110-</w:t>
      </w:r>
      <w:r w:rsidRPr="001F083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З; </w:t>
      </w:r>
      <w:hyperlink r:id="rId11" w:tgtFrame="contents" w:tooltip="Закона  Нижегородской области от 06.05.2015 № 52-З" w:history="1">
        <w:r w:rsidRPr="001F083A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06.05.2015 № 52-З</w:t>
        </w:r>
      </w:hyperlink>
      <w:r w:rsidRPr="001F083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)            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                                                                            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Принят Законодательным Собранием              18 ноября 2004 года                         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Настоящий  Закон  устанавливает  единую  систему </w:t>
      </w:r>
      <w:r w:rsidRPr="001F083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мер социальной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поддержки</w:t>
      </w:r>
      <w:r w:rsidRPr="001F08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 в Нижегородской области гражданам, имеющим детей, в связи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  их  рождением  </w:t>
      </w:r>
      <w:r w:rsidRPr="001F083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(усыновлением)</w:t>
      </w:r>
      <w:r w:rsidRPr="001F08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воспитанием, которая обеспечивает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материальную поддержку материнства, отцовства и детства.</w:t>
      </w:r>
      <w:r w:rsidRPr="001F083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 (В редакции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Законов   Нижегородской   области  от  04.12.2009  г.  N  238-З;  от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04.09.2014 г. N 110-З)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                                                                            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Глава 1. Общие положения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                                                                            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Статья 1. Сфера действия настоящего Закона                                   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1.  Действие  настоящего  Закона</w:t>
      </w:r>
      <w:r w:rsidRPr="001F083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,  за  исключением статьи 7-1 и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главы   2-2,</w:t>
      </w:r>
      <w:r w:rsidRPr="001F08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распространяется  на  граждан  Российской  Федерации,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иностранных  граждан  и лиц без гражданства, в том числе и беженцев,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имеющих  регистрацию по месту жительства на территории Нижегородской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области.</w:t>
      </w:r>
      <w:r w:rsidRPr="001F083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  (В редакции Законов Нижегородской области от 09.08.2011 г.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N 113-З; </w:t>
      </w:r>
      <w:hyperlink r:id="rId12" w:tgtFrame="contents" w:history="1">
        <w:r w:rsidRPr="001F083A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04.09.2014 г. N 110-З</w:t>
        </w:r>
      </w:hyperlink>
      <w:r w:rsidRPr="001F083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)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 </w:t>
      </w:r>
      <w:r w:rsidRPr="001F083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Действие  главы  2-2  настоящего  Закона  распространяется  на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граждан   Российской   Федерации,   имеющих  регистрацию  по  месту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жительства  на  территории Нижегородской области. (Дополнен - Закон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Нижегородской области </w:t>
      </w:r>
      <w:hyperlink r:id="rId13" w:tgtFrame="contents" w:history="1">
        <w:r w:rsidRPr="001F083A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09.08.2011 г. N 113-З</w:t>
        </w:r>
      </w:hyperlink>
      <w:r w:rsidRPr="001F083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)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 </w:t>
      </w:r>
      <w:r w:rsidRPr="001F083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Действие  статьи  7-1  настоящего  Закона  распространяется  на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граждан  Российской  Федерации, усыновивших (удочеривших) ребенка на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территории  Нижегородской  области.  (Дополнен - Закон Нижегородской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области </w:t>
      </w:r>
      <w:hyperlink r:id="rId14" w:tgtFrame="contents" w:history="1">
        <w:r w:rsidRPr="001F083A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04.09.2014 г. N 110-З</w:t>
        </w:r>
      </w:hyperlink>
      <w:r w:rsidRPr="001F083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)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 2. Действие настоящего Закона не распространяется на:                        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1)  граждан Российской Федерации, иностранных граждан и лиц без 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гражданства,  проживающих на территории Нижегородской области, дети 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которых    находятся   на   полном   государственном   обеспечении;   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2)  граждан Российской Федерации, иностранных граждан и лиц без 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гражданства,   проживающих  на  территории  Нижегородской  области,  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лишенных родительских прав;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 3)  граждан Российской Федерации, иностранных граждан и лиц без 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гражданства,  проживавших  на  территории  Нижегородской  области и 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выехавших  на  постоянное место жительства за пределы Нижегородской 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области.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                                                                            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Статья 2. Законодательство о социальной поддержке граждан, имеющих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      детей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                                                            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Законодательство о социальной поддержке граждан, имеющих детей, 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основывается  на  Конституции  Российской  Федерации  и  состоит из 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федеральных  законов,  иных  нормативных  правовых актов Российской 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Федерации,  настоящего  Закона,  а  также иных нормативных правовых 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актов  Нижегородской  области,  устанавливающих дополнительные виды 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поддержки семей с детьми.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                                                                            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</w:t>
      </w:r>
      <w:r w:rsidRPr="001F083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Статья 3. Виды мер социальной поддержки граждан, имеющих детей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     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     1. Настоящим Законом устанавливаются следующие меры социальной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поддержки граждан, имеющих детей: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     1) ежемесячное пособие на питание беременным женщинам;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     2) единовременное пособие на рождение ребенка;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     3) ежемесячное пособие на ребенка;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     4)  (Утратил  силу - Закон Нижегородской области от 05.03.2012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г. N 12-З)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 </w:t>
      </w:r>
      <w:r w:rsidRPr="001F083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4-1)   единовременное   пособие  при  усыновлении  (удочерении)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ребенка;  (Дополнен - Закон Нижегородской области от 04.09.2014 г. N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110-З)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     5) дополнительное  ежемесячное  пособие на  детей  многодетных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одиноких матерей с четырьмя и более детьми;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     6)     предоставление    путевки    в    детские    санатории,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санаторно-оздоровительные центры (лагеря) круглогодичного действия,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иные  организации, осуществляющие санаторно-курортное лечение детей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в   соответствии   с   имеющейся   лицензией,   иные   организации,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осуществляющие  санаторно-курортную  помощь  детям в соответствии с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имеющейся  лицензией,  расположенные  на  территории  Нижегородской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области (далее также - предоставление путевки); (В редакции Законов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Нижегородской  области  </w:t>
      </w:r>
      <w:hyperlink r:id="rId15" w:tgtFrame="contents" w:history="1">
        <w:r w:rsidRPr="001F083A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31.03.2010 г. N 49-З</w:t>
        </w:r>
      </w:hyperlink>
      <w:r w:rsidRPr="001F083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; от 30.04.2014 г. N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50-З)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     7) возмещение части расходов по приобретению путевки в детские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санатории,      санаторно-оздоровительные      центры      (лагеря)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круглогодичного    действия,   иные   организации,   осуществляющие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санаторно-курортное   лечение  детей  в  соответствии  с  имеющейся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лицензией,  иные  организации,  осуществляющие  санаторно-курортную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помощь детям в соответствии с имеющейся лицензией, расположенные на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территории  Российской  Федерации</w:t>
      </w:r>
      <w:r w:rsidRPr="001F08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 </w:t>
      </w:r>
      <w:r w:rsidRPr="001F083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(далее  также - возмещение части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расходов    по   приобретению   путевки);   (В   редакции   Законов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Нижегородской  области  </w:t>
      </w:r>
      <w:hyperlink r:id="rId16" w:tgtFrame="contents" w:history="1">
        <w:r w:rsidRPr="001F083A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31.03.2010 г. N 49-З</w:t>
        </w:r>
      </w:hyperlink>
      <w:r w:rsidRPr="001F083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; от 07.02.2011 г. N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3-З; </w:t>
      </w:r>
      <w:hyperlink r:id="rId17" w:tgtFrame="contents" w:history="1">
        <w:r w:rsidRPr="001F083A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30.04.2014 г. N 50-З</w:t>
        </w:r>
      </w:hyperlink>
      <w:r w:rsidRPr="001F083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)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 </w:t>
      </w:r>
      <w:r w:rsidRPr="001F083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8)  региональный  материнский  (семейный) капитал. (Дополнен -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Закон Нижегородской области </w:t>
      </w:r>
      <w:hyperlink r:id="rId18" w:tgtFrame="contents" w:history="1">
        <w:r w:rsidRPr="001F083A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09.08.2011 г. N 113-З</w:t>
        </w:r>
      </w:hyperlink>
      <w:r w:rsidRPr="001F083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)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     2.  Меры социальной поддержки граждан, имеющих детей, указанные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в пунктах 1, 3 и 5 части 1 настоящей статьи, подлежат переаттестации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(переоформлению)  не  реже  одного  раза  в  год  в порядке и сроки,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установленные  Правительством  Нижегородской  области.  (В  редакции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Закона Нижегородской области </w:t>
      </w:r>
      <w:hyperlink r:id="rId19" w:tgtFrame="contents" w:history="1">
        <w:r w:rsidRPr="001F083A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04.09.2014 г. N 110-З</w:t>
        </w:r>
      </w:hyperlink>
      <w:r w:rsidRPr="001F083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)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    (Статья     в    редакции    Закона    Нижегородской    области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20" w:tgtFrame="contents" w:history="1">
        <w:r w:rsidRPr="001F083A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04.12.2009 г. N 238-З</w:t>
        </w:r>
      </w:hyperlink>
      <w:r w:rsidRPr="001F083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)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     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</w:t>
      </w:r>
      <w:r w:rsidRPr="001F083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Статья  4.  Финансирование  мер  социальной  поддержки граждан,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имеющих   детей   (В   редакции  Закона  Нижегородской  области  от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04.12.2009 г. N 238-З)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     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lastRenderedPageBreak/>
        <w:t>    Финансирование мер социальной поддержки граждан, имеющих детей,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производится за счет средств областного бюджета. (В редакции Закона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Нижегородской области </w:t>
      </w:r>
      <w:hyperlink r:id="rId21" w:tgtFrame="contents" w:history="1">
        <w:r w:rsidRPr="001F083A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04.12.2009 г. N 238-З</w:t>
        </w:r>
      </w:hyperlink>
      <w:r w:rsidRPr="001F083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)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 Расходы  за  банковские  услуги, доставку и пересылку областных 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пособий  гражданам,  имеющим  детей, осуществляются за счет средств 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областного бюджета.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                                                                            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Глава 2. Право на областные пособия гражданам, имеющим детей, и их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     размеры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                                                                     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Статья 5. Ежемесячное пособие на питание беременным женщинам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                                                                            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1.  Право на ежемесячное пособие на питание беременным женщинам 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имеют  беременные  женщины  при  среднедушевом  доходе  семьи  ниже  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пятидесяти  процентов  величины  прожиточного минимума в расчете на 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душу  населения, установленной Правительством Нижегородской области 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дату обращения заявителя.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 2.  Пособие на питание беременным женщинам назначается с месяца 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постановки заявителя на учет в женской консультации и выплачивается 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ежемесячно включительно по месяц рождения ребенка.    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3.  Пособие  на  питание  беременным женщинам устанавливается в 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размере 300 рублей.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                                                                            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Статья 6. Единовременное пособие на рождение ребенка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   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1.  Право  на  единовременное пособие на рождение ребенка имеет 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один из родителей (усыновителей, опекунов) при среднедушевом доходе 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семьи  ниже  величины  прожиточного  минимума  в  расчете  на  душу  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населения,  установленной  Правительством  Нижегородской области на 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дату обращения заявителя.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 2.  Пособие  на рождение ребенка назначается, если обращение за 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ним  последовало  не позднее шести месяцев со дня рождения ребенка. 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3.  В  случае  рождения  (усыновления)  двух  или  более  детей  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указанное     пособие    выплачивается    на    каждого    ребенка.    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4.   При   рождении   мертвого  ребенка  указанное  пособие  не  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выплачивается.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 5. Единовременное пособие на рождение ребенка устанавливается в 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размере: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 1) на рождение первого и второго ребенка - </w:t>
      </w:r>
      <w:r w:rsidRPr="001F083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8000</w:t>
      </w:r>
      <w:r w:rsidRPr="001F08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рублей;                       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2)  на  рождение  третьего  ребенка  и  следующих детей - </w:t>
      </w:r>
      <w:r w:rsidRPr="001F083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10000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рублей.</w:t>
      </w:r>
      <w:r w:rsidRPr="001F083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 (В редакции Закона Нижегородской области от 01.03.2011 г. N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20-З)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                                                        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Статья 7. Ежемесячное пособие на ребенка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                                                                            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1.  Право  на  ежемесячное  пособие  на  ребенка  имеет один из 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родителей   (усыновителей,   опекунов,   попечителей)   на  каждого  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рожденного,  усыновленного,  принятого  под  опеку (попечительство) 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совместно  проживающего  с  ним  ребенка  до достижения им возраста 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шестнадцати  лет (на учащегося общеобразовательного учреждения - до 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окончания  им  обучения,  но не более чем до достижения им возраста 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восемнадцати  лет)  в семьях со среднедушевым доходом ниже величины 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прожиточного  минимума  в  расчете на душу населения, установленной 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Правительством  Нижегородской  области на дату обращения заявителя. 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2.  Ежемесячное  пособие  на  ребенка не назначается, а выплата 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ранее    назначенного   пособия   приостанавливается   в   случаях:   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    1)   если   ребенок   находится   на   полном   государственном   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обеспечении;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 2)  если  ребенок  находится  под  опекой  (попечительством), и 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опекуны  (попечители) получают денежные средства на его содержание; 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3)  если  родители лишены родительских прав в отношении данного 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ребенка;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 4)   если   среднедушевой  доход  в  семье  превышает  величину  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прожиточного  минимума  в  расчете на душу населения, установленную 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Правительством Нижегородской области.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 3.   Ежемесячное  пособие  на  ребенка  выплачивается  органами  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социальной  защиты  населения  по  месту жительства семей с детьми: 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1) с 1 января 2005 года - в размере 70 рублей;                               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2) с 1 июля 2005 года - в размере 100 рублей.                                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4. Размер ежемесячного пособия на ребенка увеличивается на сто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процентов    на    детей    одиноких    матерей,   </w:t>
      </w:r>
      <w:r w:rsidRPr="001F083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за   исключением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детей-инвалидов,</w:t>
      </w:r>
      <w:r w:rsidRPr="001F08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 на  пятьдесят  процентов  -  на  детей,  родители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которых  уклоняются  от  уплаты  алиментов,  либо в других случаях,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предусмотренных   законодательством   Российской  Федерации,  когда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взыскание  алиментов  невозможно,  а также на детей военнослужащих,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проходящих  службу  по  призыву.</w:t>
      </w:r>
      <w:r w:rsidRPr="001F083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  (В  редакции Закона Нижегородской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области </w:t>
      </w:r>
      <w:hyperlink r:id="rId22" w:tgtFrame="contents" w:history="1">
        <w:r w:rsidRPr="001F083A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05.03.2012 г. N 12-З</w:t>
        </w:r>
      </w:hyperlink>
      <w:r w:rsidRPr="001F083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)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 </w:t>
      </w:r>
      <w:r w:rsidRPr="001F083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4-1.  Ежемесячное пособие на ребенка устанавливается в размере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1000   рублей   на  ребенка-инвалида  из  многодетной  семьи  и  на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ребенка-инвалида   одинокой   матери.(Часть   дополнена   -   Закон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Нижегородской области </w:t>
      </w:r>
      <w:hyperlink r:id="rId23" w:tgtFrame="contents" w:history="1">
        <w:r w:rsidRPr="001F083A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05.03.2012 г. N 12-З</w:t>
        </w:r>
      </w:hyperlink>
      <w:r w:rsidRPr="001F083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)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 5. Ежемесячное пособие на ребенка назначается с месяца рождения 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ребенка, если обращение за ним последовало не позднее шести месяцев 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 месяца рождения ребенка. При обращении за ежемесячным пособием на 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ребенка  по  истечении  шести  месяцев  с  месяца  рождения ребенка 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пособие  назначается и выплачивается за истекшее время, но не более 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чем  за  шесть  месяцев  до  месяца,  в  котором подано заявление о 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назначении   этого   пособия  со  всеми  необходимыми  документами.  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</w:t>
      </w:r>
      <w:r w:rsidRPr="001F083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Статья 7-1. Единовременное пособие при усыновлении (удочерении)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ребенка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 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     1. Право на единовременное пособие при усыновлении (удочерении)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ребенка имеет один из усыновителей.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     Единовременное пособие при усыновлении (удочерении) ребенка  не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выплачивается, если усыновителем является отчим или мачеха  ребенка,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дедушка, бабушка,  полнородные и неполнородные  (имеющие общих  отца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или мать) братья и сестры.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     2. Право на получение  единовременного пособия при  усыновлении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(удочерении) ребенка возникает с  момента вступления в силу  решения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суда об установлении усыновления (удочерения) ребенка.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     3. В случае усыновления  двух и  более детей указанное  пособие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выплачивается на каждого ребенка.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     4. Единовременное пособие при усыновлении (удочерении)  ребенка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устанавливается в размере 100000 рублей.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     5. Единовременное   пособие   при   усыновлении    (удочерении)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ребенка-инвалида, ребенка в возрасте старше семи лет, а также детей,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являющихся  братьями и  (или)  сестрами, устанавливается  в  размере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200000 рублей на каждого такого ребенка.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     6. В случае отмены усыновления (удочерения) ребенка по  решению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суда  выплаченная  сумма  единовременного  пособия  при  усыновлении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(удочерении)  ребенка  подлежит возврату  усыновителем  в  областной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бюджет.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     7. Единовременное пособие при усыновлении (удочерении)  ребенка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назначается, если  обращение  за ним  последовало  не позднее  шести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месяцев с  момента вступления  в силу решения  суда об  установлении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усыновления (удочерения) ребенка.</w:t>
      </w:r>
      <w:r w:rsidRPr="001F08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 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     (Статья     дополнена    -    Закон    Нижегородской    области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24" w:tgtFrame="contents" w:history="1">
        <w:r w:rsidRPr="001F083A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04.09.2014 г. N 110-З</w:t>
        </w:r>
      </w:hyperlink>
      <w:r w:rsidRPr="001F083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)</w:t>
      </w:r>
      <w:r w:rsidRPr="001F08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Статья 8. Дополнительное</w:t>
      </w:r>
      <w:r w:rsidRPr="001F083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 </w:t>
      </w:r>
      <w:r w:rsidRPr="001F08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ежемесячное пособие на детей многодетных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 одиноких матерей с четырьмя и более детьми</w:t>
      </w:r>
      <w:r w:rsidRPr="001F083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 (В  редакции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Закона Нижегородской области </w:t>
      </w:r>
      <w:hyperlink r:id="rId25" w:tgtFrame="contents" w:history="1">
        <w:r w:rsidRPr="001F083A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05.03.2012 г. N 12-З</w:t>
        </w:r>
      </w:hyperlink>
      <w:r w:rsidRPr="001F083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)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 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1.  Дополнительное</w:t>
      </w:r>
      <w:r w:rsidRPr="001F083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 </w:t>
      </w:r>
      <w:r w:rsidRPr="001F08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ежемесячное  пособие  на детей многодетных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одиноких  матерей с четырьмя и более детьми </w:t>
      </w:r>
      <w:r w:rsidRPr="001F083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назначается</w:t>
      </w:r>
      <w:r w:rsidRPr="001F08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 месяца, в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котором  заявитель  обратился в орган социальной защиты населения о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назначении  пособия.</w:t>
      </w:r>
      <w:r w:rsidRPr="001F083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  (В  редакции  Закона Нижегородской области от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05.03.2012 г. N 12-З)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 2.   </w:t>
      </w:r>
      <w:r w:rsidRPr="001F083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(Часть   утратила  силу  -  Закон  Нижегородской  области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26" w:tgtFrame="contents" w:history="1">
        <w:r w:rsidRPr="001F083A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05.03.2012 г. N 12-З</w:t>
        </w:r>
      </w:hyperlink>
      <w:r w:rsidRPr="001F083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)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3.  Право на получение дополнительного ежемесячного пособия на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детей  многодетных одиноких матерей с четырьмя и более детьми имеет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многодетная  одинокая  мать,  имеющая  четырех  и  более детей, при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условии   совместного   проживания   с  ними  и  при  отсутствии  в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свидетельствах  о  рождении  детей  записи  об  отце  ребенка или в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случае, если запись произведена в установленном порядке по указанию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матери.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4.  Дополнительное  ежемесячное  пособие  на детей многодетных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одиноких  матерей  с  четырьмя  и  более  детьми  устанавливается в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размере 50 рублей на каждого ребенка.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1F083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Глава 2-1. Право на предоставление путевки и на возмещение части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                 расходов по приобретению путевки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 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     Статья 8-1. Предоставление путевки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 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     1. Мера социальной поддержки  в виде предоставления путевки  в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детские  санатории,   расположенные  на  территории   Нижегородской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области, предоставляется  гражданам, имеющим  детей, нуждающихся  в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санаторно-курортном лечении по  медицинским показаниям, в  возрасте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от 4 до 15 лет включительно.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     2.  Мера  социальной поддержки в виде предоставления путевки в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санаторно-оздоровительные  центры (лагеря) круглогодичного действия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и  иные  организации,  осуществляющие  санаторно-курортное  лечение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детей  в  соответствии  с  имеющейся  лицензией,  иные организации,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осуществляющие  санаторно-курортную  помощь  детям в соответствии с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имеющейся  лицензией,  расположенные  на  территории  Нижегородской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области,  предоставляется  гражданам,  имеющим детей, нуждающихся в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санаторно-курортном  лечении  по медицинским показаниям, в возрасте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от  6 лет 6 месяцев до 15 лет включительно, относящимся к следующим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категориям: (В редакции Законов Нижегородской области от 31.03.2010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г. N 49-З; </w:t>
      </w:r>
      <w:hyperlink r:id="rId27" w:tgtFrame="contents" w:history="1">
        <w:r w:rsidRPr="001F083A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30.04.2014 г. N 50-З</w:t>
        </w:r>
      </w:hyperlink>
      <w:r w:rsidRPr="001F083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)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     1)  граждане,  имеющие  детей,  добившихся  успехов  в  учебе,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общественной  деятельности,  являющихся  победителями  и  призерами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областных и всероссийских олимпиад, смотров, конкурсов, фестивалей,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соревнований  и  других  мероприятий всероссийского и регионального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уровня,  участниками областных спортивных соревнований; (В редакции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Закона Нижегородской области </w:t>
      </w:r>
      <w:hyperlink r:id="rId28" w:tgtFrame="contents" w:history="1">
        <w:r w:rsidRPr="001F083A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30.04.2014 г. N 50-З</w:t>
        </w:r>
      </w:hyperlink>
      <w:r w:rsidRPr="001F083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)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     2)  граждане,  имеющие  детей, обучающихся в государственных и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муниципальных    образовательных   организациях,   направляемых   в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санаторно-оздоровительные  центры (лагеря) круглогодичного действия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и иные организации, осуществляющие санаторно-курортную помощь детям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в  соответствии с имеющейся лицензией, для участия в профильных или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тематических   сменах,   соответствующих  профилю  или  направлению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обучения; (В редакции Закона Нижегородской области от 30.04.2014 г.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N 50-З)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     3) одинокие матери (отцы);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     4) ветераны боевых действий.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     3. Положения части 2 настоящей статьи применяются в отношении: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lastRenderedPageBreak/>
        <w:t>     1) детей-сирот и детей, оставшихся без попечения родителей;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     2) детей из многодетных семей;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     3) детей,   оба   родителя   которых   являются    работниками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государственных и муниципальных бюджетных учреждений;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     4) детей, у которых один или оба родителя: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     а) являются инвалидами;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     б) проходят военную службу по призыву;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     в) обучаются в государственных и муниципальных образовательных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организациях. (В     редакции    Закона    Нижегородской    области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29" w:tgtFrame="contents" w:history="1">
        <w:r w:rsidRPr="001F083A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30.04.2014 г. N 50-З</w:t>
        </w:r>
      </w:hyperlink>
      <w:r w:rsidRPr="001F083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)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     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     Статья 8-2. Возмещение части расходов по приобретению путевки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 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 </w:t>
      </w:r>
      <w:r w:rsidRPr="001F083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1.  Мера социальной поддержки в виде возмещения части расходов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по      приобретению      путевки      в     детские     санатории,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санаторно-оздоровительные  центры (лагеря) круглогодичного действия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и  иные  организации,  осуществляющие  санаторно-курортное  лечение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детей  в  соответствии  с  имеющейся  лицензией,  иные организации,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осуществляющие  санаторно-курортную  помощь  детям в соответствии с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имеющейся   лицензией,   расположенные   на  территории  Российской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Федерации,  предоставляется гражданам, имеющим детей, нуждающихся в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санаторно-курортном  лечении  по медицинским показаниям, в возрасте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от  4  до  15  лет включительно, за исключением граждан, получивших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меру  социальной поддержки в соответствии со статьей 8-1 настоящего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Закона. (В редакции Закона Нижегородской области от 30.04.2014 г. N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50-З)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     2.  (Утратила    силу    -    Закон    Нижегородской   области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30" w:tgtFrame="contents" w:history="1">
        <w:r w:rsidRPr="001F083A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30.04.2014 г. N 50-З</w:t>
        </w:r>
      </w:hyperlink>
      <w:r w:rsidRPr="001F083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)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     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     Статья 8-3. Порядок и условия предоставления мер социальной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поддержки в виде предоставления путевки и возмещения части расходов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по приобретению путевки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 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     1. Предоставление  путевки  и  возмещение  части  расходов  по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приобретению  путевки  осуществляются   не  более  одного  раза   в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календарном году.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     2.  Предоставление  путевки  и  возмещение  части  расходов по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приобретению    путевки    осуществляются   при   продолжительности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пребывания   в  детских  санаториях  и  санаторных  оздоровительных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центрах  (лагерях)  круглогодичного  действия, в иных организациях,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осуществляющих  санаторно-курортное  лечение детей в соответствии с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имеющейся     лицензией,    иных    организациях,    осуществляющих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санаторно-курортную   помощь   детям  в  соответствии  с  имеющейся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лицензией,  от  21  до  24  дней.  (В редакции Закона Нижегородской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области </w:t>
      </w:r>
      <w:hyperlink r:id="rId31" w:tgtFrame="contents" w:history="1">
        <w:r w:rsidRPr="001F083A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30.04.2014 г. N 50-З</w:t>
        </w:r>
      </w:hyperlink>
      <w:r w:rsidRPr="001F083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)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     3. При  наличии у  граждан,  указанных  в  статьях 8-1  и  8-2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настоящего  Закона,  права  на меры  социальной  поддержки  в  виде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предоставления путевки  либо в  виде возмещения  части расходов  по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приобретению  путевки  либо  права  на  получение  аналогичных  мер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социальной поддержки,  установленных  иными нормативными  правовыми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актами   Российской  Федерации   и   Нижегородской  области,   меры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социальной поддержки предоставляются только по одному из  оснований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по их выбору.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     При наличии у  граждан, указанных в  частях 2  и 3 статьи  8-1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настоящего  Закона,  права  на меру  социальной  поддержки  в  виде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предоставления  путевки  по   нескольким  основаниям  данная   мера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социальной поддержки предоставляется по  одному из оснований по  их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выбору.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     4.  Порядок  предоставления  путевок, порядок возмещения части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расходов  по  приобретению путевок, размер средней стоимости одного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дня      пребывания      детей      в      детских      санаториях,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санаторно-оздоровительных    центрах    (лагерях)   круглогодичного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действия</w:t>
      </w:r>
      <w:r w:rsidRPr="001F08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 </w:t>
      </w:r>
      <w:r w:rsidRPr="001F083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и в иных организациях, осуществляющих санаторно-курортное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лечение   детей   в   соответствии   с  имеющейся  лицензией,  иных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lastRenderedPageBreak/>
        <w:t>организациях,  осуществляющих  санаторно-курортную  помощь  детям в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соответствии  с  имеющейся  лицензией,  определяются Правительством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Нижегородской  области. (В редакции Закона Нижегородской области от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30.04.2014 г. N 50-З)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    (Глава    2-1   дополнена   -   Закон   Нижегородской   области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32" w:tgtFrame="contents" w:history="1">
        <w:r w:rsidRPr="001F083A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04.12.2009 г. N 238-З</w:t>
        </w:r>
      </w:hyperlink>
      <w:r w:rsidRPr="001F083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)</w:t>
      </w:r>
      <w:r w:rsidRPr="001F08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                                                              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 </w:t>
      </w:r>
      <w:r w:rsidRPr="001F083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Глава 2-2. Региональный материнский (семейный) капитал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     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     Статья  8-4.  Право  на  получение  регионального материнского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(семейного) капитала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 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     1.  Право  на получение регионального материнского (семейного)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капитала  возникает  при  рождении  (усыновлении)  ребенка (детей),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имеющего  гражданство  Российской  Федерации, у следующих категорий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граждан: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     1) женщин,  родивших  (усыновивших)  второго  или  последующего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ребенка начиная с 1 сентября 2011 года;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     2) мужчин, являющихся  единственными усыновителями второго  или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последующего ребенка, если  решение суда  об усыновлении вступило  в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законную силу начиная с 1 сентября 2011 года.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     2. Право на  получение  регионального материнского  (семейного)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капитала в случае  рождения (усыновления) третьего или  последующего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ребенка у лиц, указанных в  части 1 настоящей статьи, возникает  при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условии,  что ранее  при  рождении  (усыновлении) детей  они  данным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правом не воспользовались.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     3. При   возникновении   права   на   получение   регионального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материнского  (семейного)  капитала  у  лиц,  указанных  в  части  1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настоящей статьи, не  учитываются дети,  в отношении которых  данные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лица были  лишены родительских  прав  или в  отношении которых  было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отменено усыновление, а также  усыновленные дети, которые на  момент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усыновления являлись пасынками или падчерицами данных лиц.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     4. Право женщин, указанных в пункте 1 части 1 настоящей статьи,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на получение   регионального   материнского   (семейного)   капитала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прекращается и  возникает  у отца  (усыновителя)  ребенка в  случаях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смерти женщины, объявления ее умершей, лишения ее родительских прав,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отмены  усыновления  в  отношении  ребенка,  в  связи  с   рождением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(усыновлением)  которого   у   нее  возникло   право  на   получение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регионального материнского (семейного) капитала.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     Право на  получение   регионального  материнского   (семейного)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капитала у отца (усыновителя), указанного в абзаце первом  настоящей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части, не возникает в случаях: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     1) если он  является отчимом в  отношении предыдущего  ребенка,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очередность  рождения   (усыновления)  которого   была  учтена   при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возникновении   права   на  получение   регионального   материнского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(семейного) капитала;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     2) если  он  совершил умышленное  преступление,  относящееся  к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преступлениям  против личности,  повлекшее  за собой  смерть  матери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(усыновительницы)  ребенка,  в  связи  с  рождением   (усыновлением)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которого  возникло  право на  получение  регионального  материнского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(семейного) капитала;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     3) если ребенок,  в связи с  рождением (усыновлением)  которого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возникло право на  получение регионального материнского  (семейного)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капитала,  признан  в  порядке,  предусмотренном  Семейным  кодексом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Российской   Федерации,   после  смерти   матери   (усыновительницы)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оставшимся без попечения родителей.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     5. Право на  получение  регионального материнского  (семейного)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капитала у мужчин,  указанных в пункте 2  части 1 настоящей  статьи,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прекращается  в  случае  отмены  усыновления  ребенка,  в  связи   с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усыновлением  которого возникло  право  на региональный  материнский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капитал.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     6. Право на  получение  регионального материнского  (семейного)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lastRenderedPageBreak/>
        <w:t>капитала  возникает   со  дня  рождения   (усыновления)  второго   и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последующих детей независимо от  периода времени, прошедшего со  дня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рождения (усыновления)  предыдущего  ребенка (детей),  и может  быть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реализовано не ранее чем по  истечении полутора лет со дня  рождения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(усыновления)   второго   или   последующего   ребенка,    рожденных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(усыновленных) начиная с 1 сентября 2011 года.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     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     Статья 8-5.  Использование средств  регионального  материнского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(семейного) капитала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     1. Средства  регионального  материнского  (семейного)  капитала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могут быть направлены на: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     1) улучшение жилищных условий: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     а) приобретение (строительство) жилого помещения;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     б) реконструкцию     объекта     индивидуального      жилищного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строительства;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     в) погашение основного долга и уплату процентов по кредитам или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займам на  приобретение  (строительство) жилого  помещения,  включая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ипотечные кредиты, предоставленным гражданам по кредитному  договору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(договору займа), заключенному с организацией, в том числе кредитной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организацией;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     2) проведение ремонта, газификацию жилых помещений;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     3) получение образования ребенком (детьми):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     а)    оплату   платных   образовательных   услуг,   оказываемых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государственными и муниципальными образовательными организациями; (В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редакции Закона Нижегородской области </w:t>
      </w:r>
      <w:hyperlink r:id="rId33" w:tgtFrame="contents" w:history="1">
        <w:r w:rsidRPr="001F083A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30.04.2014 г. N 50-З</w:t>
        </w:r>
      </w:hyperlink>
      <w:r w:rsidRPr="001F083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)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     б) оплату образовательных услуг, оказываемых негосударственными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образовательными организациями, получившими соответствующую лицензию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в  установленном порядке и имеющими государственную аккредитацию; (В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редакции Закона Нижегородской области </w:t>
      </w:r>
      <w:hyperlink r:id="rId34" w:tgtFrame="contents" w:history="1">
        <w:r w:rsidRPr="001F083A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30.04.2014 г. N 50-З</w:t>
        </w:r>
      </w:hyperlink>
      <w:r w:rsidRPr="001F083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)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     в) иные связанные  с получением  образования расходы,  перечень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которых устанавливается Правительством Нижегородской области;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     4) оказание медицинской  помощи  ребенку (детям),  в том  числе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оплату медицинских  услуг, не входящих  в Программу  государственных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гарантий  оказания   населению   Нижегородской  области   бесплатной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медицинской помощи.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     2. Распоряжение    средствами    регионального     материнского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(семейного) капитала может  осуществляться в  полном объеме либо  по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частям, а также по одному или нескольким направлениям, установленным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частью 1 настоящей статьи.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     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     Статья 8-6.  Размер   регионального  материнского   (семейного)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капитала и порядок его предоставления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     1. Региональный материнский (семейный) капитал  устанавливается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в размере 25 тысяч рублей.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     2. Порядок выдачи свидетельства на   региональный   материнский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(семейный) капитал и     предоставления   регионального материнского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(семейного)  капитала устанавливается  Правительством  Нижегородской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области.     (В     редакции     Закона     Нижегородской    области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35" w:tgtFrame="contents" w:tooltip="Закона  Нижегородской области от 06.05.2015 № 52-З" w:history="1">
        <w:r w:rsidRPr="001F083A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06.05.2015 № 52-З</w:t>
        </w:r>
      </w:hyperlink>
      <w:r w:rsidRPr="001F083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)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 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   </w:t>
      </w:r>
      <w:r w:rsidRPr="001F083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 </w:t>
      </w:r>
      <w:r w:rsidRPr="001F083A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  </w:t>
      </w:r>
      <w:r w:rsidRPr="001F083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Статья 8-7.   Единовременная    выплата   за   счет    средств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регионального материнского (семейного) капитала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 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     1. Лица, получившие  в соответствии  с порядком,  установленным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Правительством Нижегородской области, свидетельство на  региональный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материнский  (семейный)  капитал,  имеют  право  на   единовременную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выплату  за  счет  средств  регионального  материнского  (семейного)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капитала в размере 10 тысяч рублей, за исключением лиц, указанных  в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части 2 настоящей статьи.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     2. Лица, получившие  в соответствии  с порядком,  установленным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Правительством Нижегородской области, свидетельство на  региональный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материнский  (семейный) капитал,  размер  части средств  которого  в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результате его использования составляет менее 10 тысяч рублей, имеют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право  на  единовременную  выплату в  размере  фактического  остатка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lastRenderedPageBreak/>
        <w:t>средств  регионального  материнского (семейного)  капитала  на  дату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подачи заявления о предоставлении такой выплаты.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     3. Порядок осуществления единовременной выплаты за счет средств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регионального материнского   (семейного)  капитала   устанавливается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Правительством Нижегородской области.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    </w:t>
      </w:r>
      <w:r w:rsidRPr="001F083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 (Статья   дополнена   -     Закон     Нижегородской     области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36" w:tgtFrame="contents" w:tooltip="Закон  Нижегородской области от 06.05.2015 № 52-З" w:history="1">
        <w:r w:rsidRPr="001F083A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06.05.2015 № 52-З</w:t>
        </w:r>
      </w:hyperlink>
      <w:r w:rsidRPr="001F083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)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     (Глава   2.2   дополнена   -   Закон   Нижегородской   области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37" w:tgtFrame="contents" w:history="1">
        <w:r w:rsidRPr="001F083A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09.08.2011 г. N 113-З</w:t>
        </w:r>
      </w:hyperlink>
      <w:r w:rsidRPr="001F083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)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                                                                            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Глава 3. Заключительные положения                                            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Статья  9.  Порядок  назначения  и  выплаты  областных пособий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гражданам, имеющим детей.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                       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1.  Порядок  назначения и выплаты областных пособий гражданам,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имеющим   детей,   устанавливается   Правительством   Нижегородской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области.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2.   Областные   пособия,   установленные  настоящим  Законом,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назначаются   на   основании   заявления   с  предоставлением  всех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необходимых   документов.   Перечень   документов   устанавливается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Правительством Нижегородской области.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3.   Учет   доходов   и  расчет  среднедушевого  дохода  семьи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производится  в соответствии с Федеральным законом от 5 апреля 2003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года  N  44-ФЗ  "О  порядке  учета доходов и расчета среднедушевого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дохода семьи и дохода одиноко проживающего гражданина для признания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их малоимущими и оказания им государственной социальной помощи".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4.  Расчет  среднедушевого дохода семьи производится исходя из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суммы  доходов  семьи  за  три  календарных  месяца, предшествующих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месяцу подачи заявления.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5. В состав семьи при расчете среднедушевого дохода включаются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лица,  связанные  родством  (свойством).  К ним относятся совместно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проживающие  и  ведущие  совместное  хозяйство  супруги,  их дети и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родители,  усыновители  и  усыновленные, братья и сестры, пасынки и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падчерицы.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6.   Органы   социальной   защиты   населения,  осуществляющие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назначение  и  выплату  ежемесячного  пособия на питание беременным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женщинам,   единовременного   пособия   на   рождение   ребенка   и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ежемесячного   пособия   на   ребенка,   имеют  право  на  проверку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правильности  предоставленных заявителями сведений о доходах семьи,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   процессе   которой   указанные   органы  вправе  запрашивать  и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безвозмездно  получать  необходимую  информацию  у  всех  органов и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организаций  независимо  от  форм  собственности,  владеющих  такой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информацией.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7.  Выплата  областных  пособий  гражданам,  имеющим  детей, в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Нижегородской области производится путем зачисления сумм пособий на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личные  счета  получателей  в  кредитном  учреждении.  В  случае их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отсутствия - через отделения почтовой связи.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8.  Органы  социальной защиты населения имеют право отказать в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назначении  областных  пособий,  установленных настоящим Законом, с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мотивированным  обоснованием. Отказ в назначении областных пособий,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устанавливаемых  настоящим  Законом,  заявитель  может обжаловать в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вышестоящий  орган  социальной  защиты населения и (или) в судебном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порядке.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                                                                            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Статья  10. Обязанность получателей областных пособий извещать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об изменении условий, влияющих на их выплату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                                                         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1.  Получатели областных пособий обязаны своевременно извещать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органы,  назначающие  областные пособия гражданам, имеющим детей, о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наступлении  обстоятельств,  влекущих  изменение размеров областных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пособий гражданам, имеющим детей, или прекращение их выплаты.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2.  Срок,  в  течение  которого  получатели областных пособий,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установленных  настоящим  Законом,  обязаны  сообщить  об изменении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дохода  семьи,  дающего  право  на  получение указанных пособий, не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может превышать трех месяцев.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                                                                            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Статья 11. Удержание излишне выплаченных сумм                                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Излишне  выплаченные  суммы  областных  пособий, установленных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настоящим  Законом, удерживаются с получателя только в случае, если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переплата  произошла  по  его  вине  (предоставление  документов  с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заведомо  неверными  сведениями, сокрытие данных, влияющих на право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назначения  государственных  пособий  гражданам,  имеющим  детей, и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исчисление  их  размеров). Суммы, излишне выплаченные получателю по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вине органа, назначившего областное пособие, удержанию не подлежат.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  этом  случае  ущерб  взыскивается  с  виновных  лиц  в  порядке,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установленном законодательством Российской Федерации.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                                                                            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Статья 12. Вступление в силу настоящего Закона                               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1. Настоящий Закон вступает в силу с 1 января 2005 года.                     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2.  Правительству  Нижегородской  области  в двухмесячный срок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привести  свои нормативные правовые акты в соответствие с настоящим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Законом,  а  также утвердить порядок назначения и выплаты областных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пособий, установленных настоящим Законом.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           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Губернатор области Г.М. Ходырев                                              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Нижний Новгород                                                              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24 ноября 2004 года                                                          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N 130-З                                                                      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               ЗАКОНОДАТЕЛЬНОЕ СОБРАНИЕ НИЖЕГОРОДСКОЙ ОБЛАСТИ                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                           ПОСТАНОВЛЕНИЕ                                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                     от 18.11.2004 N 1194-III                           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             "О принятии Закона Нижегородской области                   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       "О мерах социальной поддержки граждан, имеющих детей"            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Законодательное Собрание области постановляет:                               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принять Закон  Нижегородской области  "О мерах  социальной поддержки граждан,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имеющих детей".                                                              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Председатель Собрания Е.Б. Люлин                                             </w:t>
      </w:r>
    </w:p>
    <w:p w:rsidR="001F083A" w:rsidRPr="001F083A" w:rsidRDefault="001F083A" w:rsidP="001F0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08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F6010C" w:rsidRPr="001F083A" w:rsidRDefault="00F6010C" w:rsidP="001F083A"/>
    <w:sectPr w:rsidR="00F6010C" w:rsidRPr="001F0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83A"/>
    <w:rsid w:val="001F083A"/>
    <w:rsid w:val="00F60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B6917A-9F5B-49F3-95A4-111388E6F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1F08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F083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F083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F083A"/>
    <w:rPr>
      <w:color w:val="800080"/>
      <w:u w:val="single"/>
    </w:rPr>
  </w:style>
  <w:style w:type="character" w:customStyle="1" w:styleId="grame">
    <w:name w:val="grame"/>
    <w:basedOn w:val="a0"/>
    <w:rsid w:val="001F083A"/>
  </w:style>
  <w:style w:type="character" w:customStyle="1" w:styleId="spelle">
    <w:name w:val="spelle"/>
    <w:basedOn w:val="a0"/>
    <w:rsid w:val="001F08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1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ravo.gov.ru/proxy/ips/?docbody=&amp;prevDoc=152009981&amp;backlink=1&amp;&amp;nd=152028333" TargetMode="External"/><Relationship Id="rId18" Type="http://schemas.openxmlformats.org/officeDocument/2006/relationships/hyperlink" Target="http://pravo.gov.ru/proxy/ips/?docbody=&amp;prevDoc=152009981&amp;backlink=1&amp;&amp;nd=152028333" TargetMode="External"/><Relationship Id="rId26" Type="http://schemas.openxmlformats.org/officeDocument/2006/relationships/hyperlink" Target="http://pravo.gov.ru/proxy/ips/?docbody=&amp;prevDoc=152009981&amp;backlink=1&amp;&amp;nd=152030167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://pravo.gov.ru/proxy/ips/?docbody=&amp;prevDoc=152009981&amp;backlink=1&amp;&amp;nd=152023665" TargetMode="External"/><Relationship Id="rId34" Type="http://schemas.openxmlformats.org/officeDocument/2006/relationships/hyperlink" Target="http://pravo.gov.ru/proxy/ips/?docbody=&amp;prevDoc=152009981&amp;backlink=1&amp;&amp;nd=152069370" TargetMode="External"/><Relationship Id="rId7" Type="http://schemas.openxmlformats.org/officeDocument/2006/relationships/hyperlink" Target="http://pravo.gov.ru/proxy/ips/?docbody=&amp;prevDoc=152009981&amp;backlink=1&amp;&amp;nd=152027209" TargetMode="External"/><Relationship Id="rId12" Type="http://schemas.openxmlformats.org/officeDocument/2006/relationships/hyperlink" Target="http://pravo.gov.ru/proxy/ips/?docbody=&amp;prevDoc=152009981&amp;backlink=1&amp;&amp;nd=152072163" TargetMode="External"/><Relationship Id="rId17" Type="http://schemas.openxmlformats.org/officeDocument/2006/relationships/hyperlink" Target="http://pravo.gov.ru/proxy/ips/?docbody=&amp;prevDoc=152009981&amp;backlink=1&amp;&amp;nd=152069370" TargetMode="External"/><Relationship Id="rId25" Type="http://schemas.openxmlformats.org/officeDocument/2006/relationships/hyperlink" Target="http://pravo.gov.ru/proxy/ips/?docbody=&amp;prevDoc=152009981&amp;backlink=1&amp;&amp;nd=152030167" TargetMode="External"/><Relationship Id="rId33" Type="http://schemas.openxmlformats.org/officeDocument/2006/relationships/hyperlink" Target="http://pravo.gov.ru/proxy/ips/?docbody=&amp;prevDoc=152009981&amp;backlink=1&amp;&amp;nd=152069370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pravo.gov.ru/proxy/ips/?docbody=&amp;prevDoc=152009981&amp;backlink=1&amp;&amp;nd=152024435" TargetMode="External"/><Relationship Id="rId20" Type="http://schemas.openxmlformats.org/officeDocument/2006/relationships/hyperlink" Target="http://pravo.gov.ru/proxy/ips/?docbody=&amp;prevDoc=152009981&amp;backlink=1&amp;&amp;nd=152023665" TargetMode="External"/><Relationship Id="rId29" Type="http://schemas.openxmlformats.org/officeDocument/2006/relationships/hyperlink" Target="http://pravo.gov.ru/proxy/ips/?docbody=&amp;prevDoc=152009981&amp;backlink=1&amp;&amp;nd=152069370" TargetMode="Externa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152009981&amp;backlink=1&amp;&amp;nd=152027007" TargetMode="External"/><Relationship Id="rId11" Type="http://schemas.openxmlformats.org/officeDocument/2006/relationships/hyperlink" Target="http://pravo.gov.ru/proxy/ips/?docbody=&amp;prevDoc=152009981&amp;backlink=1&amp;&amp;nd=152079751" TargetMode="External"/><Relationship Id="rId24" Type="http://schemas.openxmlformats.org/officeDocument/2006/relationships/hyperlink" Target="http://pravo.gov.ru/proxy/ips/?docbody=&amp;prevDoc=152009981&amp;backlink=1&amp;&amp;nd=152072163" TargetMode="External"/><Relationship Id="rId32" Type="http://schemas.openxmlformats.org/officeDocument/2006/relationships/hyperlink" Target="http://pravo.gov.ru/proxy/ips/?docbody=&amp;prevDoc=152009981&amp;backlink=1&amp;&amp;nd=152023665" TargetMode="External"/><Relationship Id="rId37" Type="http://schemas.openxmlformats.org/officeDocument/2006/relationships/hyperlink" Target="http://pravo.gov.ru/proxy/ips/?docbody=&amp;prevDoc=152009981&amp;backlink=1&amp;&amp;nd=152028333" TargetMode="External"/><Relationship Id="rId5" Type="http://schemas.openxmlformats.org/officeDocument/2006/relationships/hyperlink" Target="http://pravo.gov.ru/proxy/ips/?docbody=&amp;prevDoc=152009981&amp;backlink=1&amp;&amp;nd=152024435" TargetMode="External"/><Relationship Id="rId15" Type="http://schemas.openxmlformats.org/officeDocument/2006/relationships/hyperlink" Target="http://pravo.gov.ru/proxy/ips/?docbody=&amp;prevDoc=152009981&amp;backlink=1&amp;&amp;nd=152024435" TargetMode="External"/><Relationship Id="rId23" Type="http://schemas.openxmlformats.org/officeDocument/2006/relationships/hyperlink" Target="http://pravo.gov.ru/proxy/ips/?docbody=&amp;prevDoc=152009981&amp;backlink=1&amp;&amp;nd=152030167" TargetMode="External"/><Relationship Id="rId28" Type="http://schemas.openxmlformats.org/officeDocument/2006/relationships/hyperlink" Target="http://pravo.gov.ru/proxy/ips/?docbody=&amp;prevDoc=152009981&amp;backlink=1&amp;&amp;nd=152069370" TargetMode="External"/><Relationship Id="rId36" Type="http://schemas.openxmlformats.org/officeDocument/2006/relationships/hyperlink" Target="http://pravo.gov.ru/proxy/ips/?docbody=&amp;prevDoc=152009981&amp;backlink=1&amp;&amp;nd=152079751" TargetMode="External"/><Relationship Id="rId10" Type="http://schemas.openxmlformats.org/officeDocument/2006/relationships/hyperlink" Target="http://pravo.gov.ru/proxy/ips/?docbody=&amp;prevDoc=152009981&amp;backlink=1&amp;&amp;nd=152069370" TargetMode="External"/><Relationship Id="rId19" Type="http://schemas.openxmlformats.org/officeDocument/2006/relationships/hyperlink" Target="http://pravo.gov.ru/proxy/ips/?docbody=&amp;prevDoc=152009981&amp;backlink=1&amp;&amp;nd=152072163" TargetMode="External"/><Relationship Id="rId31" Type="http://schemas.openxmlformats.org/officeDocument/2006/relationships/hyperlink" Target="http://pravo.gov.ru/proxy/ips/?docbody=&amp;prevDoc=152009981&amp;backlink=1&amp;&amp;nd=152069370" TargetMode="External"/><Relationship Id="rId4" Type="http://schemas.openxmlformats.org/officeDocument/2006/relationships/hyperlink" Target="http://pravo.gov.ru/proxy/ips/?docbody=&amp;prevDoc=152009981&amp;backlink=1&amp;&amp;nd=152023665" TargetMode="External"/><Relationship Id="rId9" Type="http://schemas.openxmlformats.org/officeDocument/2006/relationships/hyperlink" Target="http://pravo.gov.ru/proxy/ips/?docbody=&amp;prevDoc=152009981&amp;backlink=1&amp;&amp;nd=152030167" TargetMode="External"/><Relationship Id="rId14" Type="http://schemas.openxmlformats.org/officeDocument/2006/relationships/hyperlink" Target="http://pravo.gov.ru/proxy/ips/?docbody=&amp;prevDoc=152009981&amp;backlink=1&amp;&amp;nd=152072163" TargetMode="External"/><Relationship Id="rId22" Type="http://schemas.openxmlformats.org/officeDocument/2006/relationships/hyperlink" Target="http://pravo.gov.ru/proxy/ips/?docbody=&amp;prevDoc=152009981&amp;backlink=1&amp;&amp;nd=152030167" TargetMode="External"/><Relationship Id="rId27" Type="http://schemas.openxmlformats.org/officeDocument/2006/relationships/hyperlink" Target="http://pravo.gov.ru/proxy/ips/?docbody=&amp;prevDoc=152009981&amp;backlink=1&amp;&amp;nd=152069370" TargetMode="External"/><Relationship Id="rId30" Type="http://schemas.openxmlformats.org/officeDocument/2006/relationships/hyperlink" Target="http://pravo.gov.ru/proxy/ips/?docbody=&amp;prevDoc=152009981&amp;backlink=1&amp;&amp;nd=152069370" TargetMode="External"/><Relationship Id="rId35" Type="http://schemas.openxmlformats.org/officeDocument/2006/relationships/hyperlink" Target="http://pravo.gov.ru/proxy/ips/?docbody=&amp;prevDoc=152009981&amp;backlink=1&amp;&amp;nd=152079751" TargetMode="External"/><Relationship Id="rId8" Type="http://schemas.openxmlformats.org/officeDocument/2006/relationships/hyperlink" Target="http://pravo.gov.ru/proxy/ips/?docbody=&amp;prevDoc=152009981&amp;backlink=1&amp;&amp;nd=152028333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5932</Words>
  <Characters>33814</Characters>
  <Application>Microsoft Office Word</Application>
  <DocSecurity>0</DocSecurity>
  <Lines>281</Lines>
  <Paragraphs>79</Paragraphs>
  <ScaleCrop>false</ScaleCrop>
  <Company>diakov.net</Company>
  <LinksUpToDate>false</LinksUpToDate>
  <CharactersWithSpaces>39667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2018-03-05T22:16:00Z</dcterms:created>
  <dcterms:modified xsi:type="dcterms:W3CDTF">2018-03-05T22:18:00Z</dcterms:modified>
</cp:coreProperties>
</file>