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D" w:rsidRDefault="0044528D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Трудовой</w:t>
      </w:r>
      <w:r>
        <w:rPr>
          <w:color w:val="22272F"/>
          <w:sz w:val="34"/>
          <w:szCs w:val="34"/>
        </w:rPr>
        <w:t>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кодекс</w:t>
      </w:r>
      <w:r>
        <w:rPr>
          <w:color w:val="22272F"/>
          <w:sz w:val="34"/>
          <w:szCs w:val="34"/>
        </w:rPr>
        <w:t> Российской Федерации от 30 декабря 2001 г. N 197-ФЗ (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ТК</w:t>
      </w:r>
      <w:r>
        <w:rPr>
          <w:color w:val="22272F"/>
          <w:sz w:val="34"/>
          <w:szCs w:val="34"/>
        </w:rPr>
        <w:t> РФ)</w:t>
      </w:r>
    </w:p>
    <w:p w:rsidR="00FE7F4C" w:rsidRDefault="00FE7F4C" w:rsidP="00FE7F4C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bookmarkStart w:id="0" w:name="_GoBack"/>
      <w:r>
        <w:rPr>
          <w:rStyle w:val="s10"/>
          <w:b/>
          <w:bCs/>
          <w:color w:val="22272F"/>
          <w:sz w:val="23"/>
          <w:szCs w:val="23"/>
        </w:rPr>
        <w:t>Статья 80.</w:t>
      </w:r>
      <w:r>
        <w:rPr>
          <w:b/>
          <w:bCs/>
          <w:color w:val="22272F"/>
          <w:sz w:val="23"/>
          <w:szCs w:val="23"/>
        </w:rPr>
        <w:t> Расторжение трудового договора по инициативе работника (по собственному желанию)</w:t>
      </w:r>
    </w:p>
    <w:bookmarkEnd w:id="0"/>
    <w:p w:rsidR="00FE7F4C" w:rsidRDefault="00FE7F4C" w:rsidP="00FE7F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" w:anchor="/multilink/12125268/paragraph/1092484890/number/0" w:history="1">
        <w:r>
          <w:rPr>
            <w:rStyle w:val="a3"/>
            <w:color w:val="734C9B"/>
            <w:sz w:val="23"/>
            <w:szCs w:val="23"/>
          </w:rPr>
          <w:t>Энциклопедии</w:t>
        </w:r>
      </w:hyperlink>
      <w:r>
        <w:rPr>
          <w:color w:val="464C55"/>
          <w:sz w:val="23"/>
          <w:szCs w:val="23"/>
        </w:rPr>
        <w:t> и другие </w:t>
      </w:r>
      <w:hyperlink r:id="rId5" w:anchor="/multilink/12125268/paragraph/1092484890/number/1" w:history="1">
        <w:r>
          <w:rPr>
            <w:rStyle w:val="a3"/>
            <w:color w:val="734C9B"/>
            <w:sz w:val="23"/>
            <w:szCs w:val="23"/>
          </w:rPr>
          <w:t>комментарии</w:t>
        </w:r>
      </w:hyperlink>
      <w:r>
        <w:rPr>
          <w:color w:val="464C55"/>
          <w:sz w:val="23"/>
          <w:szCs w:val="23"/>
        </w:rPr>
        <w:t> к статье 80 </w:t>
      </w:r>
      <w:r>
        <w:rPr>
          <w:rStyle w:val="a4"/>
          <w:i w:val="0"/>
          <w:iCs w:val="0"/>
          <w:color w:val="464C55"/>
          <w:sz w:val="23"/>
          <w:szCs w:val="23"/>
          <w:shd w:val="clear" w:color="auto" w:fill="FFFABB"/>
        </w:rPr>
        <w:t>ТК</w:t>
      </w:r>
      <w:r>
        <w:rPr>
          <w:color w:val="464C55"/>
          <w:sz w:val="23"/>
          <w:szCs w:val="23"/>
        </w:rPr>
        <w:t> РФ</w:t>
      </w:r>
    </w:p>
    <w:p w:rsidR="00FE7F4C" w:rsidRDefault="00FE7F4C" w:rsidP="00FE7F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В соответствии с </w:t>
      </w:r>
      <w:hyperlink r:id="rId6" w:anchor="/document/1306500/entry/4003" w:history="1">
        <w:r>
          <w:rPr>
            <w:rStyle w:val="a3"/>
            <w:color w:val="734C9B"/>
            <w:sz w:val="23"/>
            <w:szCs w:val="23"/>
          </w:rPr>
          <w:t>УИК</w:t>
        </w:r>
      </w:hyperlink>
      <w:r>
        <w:rPr>
          <w:color w:val="464C55"/>
          <w:sz w:val="23"/>
          <w:szCs w:val="23"/>
        </w:rPr>
        <w:t> РФ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уголовно-исполнительной инспекции</w:t>
      </w:r>
    </w:p>
    <w:p w:rsidR="00FE7F4C" w:rsidRDefault="00FE7F4C" w:rsidP="00FE7F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настоящим </w:t>
      </w:r>
      <w:hyperlink r:id="rId7" w:anchor="/multilink/12125268/paragraph/4513/number/0" w:history="1">
        <w:r>
          <w:rPr>
            <w:rStyle w:val="a3"/>
            <w:color w:val="734C9B"/>
            <w:sz w:val="23"/>
            <w:szCs w:val="23"/>
          </w:rPr>
          <w:t>Кодексом</w:t>
        </w:r>
      </w:hyperlink>
      <w:r>
        <w:rPr>
          <w:color w:val="22272F"/>
          <w:sz w:val="23"/>
          <w:szCs w:val="23"/>
        </w:rPr>
        <w:t> 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FE7F4C" w:rsidRDefault="00FE7F4C" w:rsidP="00FE7F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FE7F4C" w:rsidRDefault="00FE7F4C" w:rsidP="00FE7F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Об обжаловании части третьей статьи 80 настоящего Кодекса см. </w:t>
      </w:r>
      <w:hyperlink r:id="rId8" w:anchor="/document/1777383/entry/3" w:history="1">
        <w:r>
          <w:rPr>
            <w:rStyle w:val="a3"/>
            <w:color w:val="734C9B"/>
            <w:sz w:val="23"/>
            <w:szCs w:val="23"/>
          </w:rPr>
          <w:t>Определение</w:t>
        </w:r>
      </w:hyperlink>
      <w:r>
        <w:rPr>
          <w:color w:val="464C55"/>
          <w:sz w:val="23"/>
          <w:szCs w:val="23"/>
        </w:rPr>
        <w:t> Конституционного Суда РФ от 22 января 2004 г. N 11-О</w:t>
      </w:r>
    </w:p>
    <w:p w:rsidR="00FE7F4C" w:rsidRDefault="00FE7F4C" w:rsidP="00FE7F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FE7F4C" w:rsidRDefault="00FE7F4C" w:rsidP="00FE7F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 </w:t>
      </w:r>
      <w:hyperlink r:id="rId9" w:anchor="/document/12125268/entry/6404" w:history="1">
        <w:r>
          <w:rPr>
            <w:rStyle w:val="a3"/>
            <w:color w:val="734C9B"/>
            <w:sz w:val="23"/>
            <w:szCs w:val="23"/>
          </w:rPr>
          <w:t>Кодексом</w:t>
        </w:r>
      </w:hyperlink>
      <w:r>
        <w:rPr>
          <w:color w:val="22272F"/>
          <w:sz w:val="23"/>
          <w:szCs w:val="23"/>
        </w:rPr>
        <w:t> и иными федеральными законами не может быть отказано в заключении трудового договора.</w:t>
      </w:r>
    </w:p>
    <w:p w:rsidR="00FE7F4C" w:rsidRDefault="00FE7F4C" w:rsidP="00FE7F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FE7F4C" w:rsidRDefault="00FE7F4C" w:rsidP="00FE7F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О выдаче в день прекращения работы справки о сумме заработка за два календарных года, предшествующих году прекращения работы, см. </w:t>
      </w:r>
      <w:hyperlink r:id="rId10" w:anchor="/document/12151284/entry/4123" w:history="1">
        <w:r>
          <w:rPr>
            <w:rStyle w:val="a3"/>
            <w:color w:val="734C9B"/>
            <w:sz w:val="23"/>
            <w:szCs w:val="23"/>
          </w:rPr>
          <w:t>статью 4.1</w:t>
        </w:r>
      </w:hyperlink>
      <w:r>
        <w:rPr>
          <w:color w:val="464C55"/>
          <w:sz w:val="23"/>
          <w:szCs w:val="23"/>
        </w:rPr>
        <w:t> Федерального закона от 29 декабря 2006 г. N 255-ФЗ "Об обязательном социальном страховании на случай временной нетрудоспособности и в связи с материнством"</w:t>
      </w:r>
    </w:p>
    <w:p w:rsidR="00FE7F4C" w:rsidRDefault="00FE7F4C" w:rsidP="00FE7F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О передаче в день увольнения сведений по начисленным и уплаченным страховым взносам обязательного пенсионного страхования см. </w:t>
      </w:r>
      <w:hyperlink r:id="rId11" w:anchor="/document/10106192/entry/11043" w:history="1">
        <w:r>
          <w:rPr>
            <w:rStyle w:val="a3"/>
            <w:color w:val="734C9B"/>
            <w:sz w:val="23"/>
            <w:szCs w:val="23"/>
          </w:rPr>
          <w:t>Федеральный закон</w:t>
        </w:r>
      </w:hyperlink>
      <w:r>
        <w:rPr>
          <w:color w:val="464C55"/>
          <w:sz w:val="23"/>
          <w:szCs w:val="23"/>
        </w:rPr>
        <w:t> от 1 апреля 1996 г. N 27-ФЗ "Об индивидуальном (персонифицированном) учете в системе обязательного пенсионного страхования"</w:t>
      </w:r>
    </w:p>
    <w:p w:rsidR="00FE7F4C" w:rsidRDefault="00FE7F4C" w:rsidP="00FE7F4C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FE7F4C" w:rsidRDefault="00FE7F4C" w:rsidP="00FE7F4C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2" w:anchor="/document/71708958/entry/5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464C55"/>
          <w:sz w:val="23"/>
          <w:szCs w:val="23"/>
        </w:rPr>
        <w:t> от 1 июля 2017 г. N 132-ФЗ в статью 81 настоящего Кодекса внесены изменения, </w:t>
      </w:r>
      <w:hyperlink r:id="rId13" w:anchor="/document/71708958/entry/12" w:history="1">
        <w:r>
          <w:rPr>
            <w:rStyle w:val="a3"/>
            <w:color w:val="734C9B"/>
            <w:sz w:val="23"/>
            <w:szCs w:val="23"/>
          </w:rPr>
          <w:t>вступающие в силу</w:t>
        </w:r>
      </w:hyperlink>
      <w:r>
        <w:rPr>
          <w:color w:val="464C55"/>
          <w:sz w:val="23"/>
          <w:szCs w:val="23"/>
        </w:rPr>
        <w:t> с 1 января 2018 г.</w:t>
      </w:r>
    </w:p>
    <w:p w:rsidR="00FE7F4C" w:rsidRDefault="00FE7F4C" w:rsidP="00FE7F4C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4" w:anchor="/document/57423026/entry/81" w:history="1">
        <w:r>
          <w:rPr>
            <w:rStyle w:val="a3"/>
            <w:color w:val="734C9B"/>
            <w:sz w:val="23"/>
            <w:szCs w:val="23"/>
          </w:rPr>
          <w:t>См. текст статьи в предыдущей редакции</w:t>
        </w:r>
      </w:hyperlink>
    </w:p>
    <w:p w:rsidR="00FE7F4C" w:rsidRDefault="00FE7F4C" w:rsidP="00FE7F4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О гарантиях работникам при расторжении трудового договора по инициативе работодателя см. </w:t>
      </w:r>
      <w:hyperlink r:id="rId15" w:anchor="/document/12134976/entry/23" w:history="1">
        <w:r>
          <w:rPr>
            <w:rStyle w:val="a3"/>
            <w:color w:val="734C9B"/>
            <w:sz w:val="23"/>
            <w:szCs w:val="23"/>
          </w:rPr>
          <w:t>постановление</w:t>
        </w:r>
      </w:hyperlink>
      <w:r>
        <w:rPr>
          <w:color w:val="464C55"/>
          <w:sz w:val="23"/>
          <w:szCs w:val="23"/>
        </w:rPr>
        <w:t> Пленума ВС РФ от 17 марта 2004 г. N 2</w:t>
      </w:r>
    </w:p>
    <w:p w:rsidR="006B68EA" w:rsidRDefault="006B68EA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sectPr w:rsidR="006B68EA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44528D"/>
    <w:rsid w:val="00545179"/>
    <w:rsid w:val="006B68EA"/>
    <w:rsid w:val="00B2459B"/>
    <w:rsid w:val="00BC48C5"/>
    <w:rsid w:val="00CC0BCB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528D"/>
  </w:style>
  <w:style w:type="paragraph" w:customStyle="1" w:styleId="s9">
    <w:name w:val="s_9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8D"/>
    <w:rPr>
      <w:color w:val="0000FF"/>
      <w:u w:val="single"/>
    </w:rPr>
  </w:style>
  <w:style w:type="character" w:styleId="a4">
    <w:name w:val="Emphasis"/>
    <w:basedOn w:val="a0"/>
    <w:uiPriority w:val="20"/>
    <w:qFormat/>
    <w:rsid w:val="0044528D"/>
    <w:rPr>
      <w:i/>
      <w:iCs/>
    </w:rPr>
  </w:style>
  <w:style w:type="paragraph" w:customStyle="1" w:styleId="s1">
    <w:name w:val="s_1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7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2018-11-09T14:42:00Z</dcterms:created>
  <dcterms:modified xsi:type="dcterms:W3CDTF">2018-11-09T14:42:00Z</dcterms:modified>
</cp:coreProperties>
</file>